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EA7" w:rsidRDefault="00615EA7" w:rsidP="00577A29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502151611"/>
      <w:r>
        <w:rPr>
          <w:rFonts w:ascii="Times New Roman" w:hAnsi="Times New Roman" w:cs="Times New Roman"/>
          <w:sz w:val="24"/>
          <w:szCs w:val="24"/>
        </w:rPr>
        <w:t>Приложение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r w:rsidR="00E534A2">
        <w:rPr>
          <w:rFonts w:ascii="Times New Roman" w:hAnsi="Times New Roman" w:cs="Times New Roman"/>
          <w:sz w:val="24"/>
          <w:szCs w:val="24"/>
        </w:rPr>
        <w:t>2</w:t>
      </w:r>
    </w:p>
    <w:p w:rsidR="004E6640" w:rsidRPr="004E6640" w:rsidRDefault="004E6640" w:rsidP="00577A29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4E6640">
        <w:rPr>
          <w:rFonts w:ascii="Times New Roman" w:hAnsi="Times New Roman" w:cs="Times New Roman"/>
          <w:sz w:val="24"/>
          <w:szCs w:val="24"/>
        </w:rPr>
        <w:t>Утверждено</w:t>
      </w:r>
    </w:p>
    <w:p w:rsidR="004E6640" w:rsidRPr="004E6640" w:rsidRDefault="004E6640" w:rsidP="00577A29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4E6640">
        <w:rPr>
          <w:rFonts w:ascii="Times New Roman" w:hAnsi="Times New Roman" w:cs="Times New Roman"/>
          <w:sz w:val="24"/>
          <w:szCs w:val="24"/>
        </w:rPr>
        <w:t>приказом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sz w:val="24"/>
          <w:szCs w:val="24"/>
        </w:rPr>
        <w:t>департамента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sz w:val="24"/>
          <w:szCs w:val="24"/>
        </w:rPr>
        <w:t>образования</w:t>
      </w:r>
    </w:p>
    <w:p w:rsidR="004E6640" w:rsidRPr="004E6640" w:rsidRDefault="004E6640" w:rsidP="00577A29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4E6640">
        <w:rPr>
          <w:rFonts w:ascii="Times New Roman" w:hAnsi="Times New Roman" w:cs="Times New Roman"/>
          <w:sz w:val="24"/>
          <w:szCs w:val="24"/>
        </w:rPr>
        <w:t>и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sz w:val="24"/>
          <w:szCs w:val="24"/>
        </w:rPr>
        <w:t>науки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sz w:val="24"/>
          <w:szCs w:val="24"/>
        </w:rPr>
        <w:t>Костромской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sz w:val="24"/>
          <w:szCs w:val="24"/>
        </w:rPr>
        <w:t>области</w:t>
      </w:r>
    </w:p>
    <w:p w:rsidR="00615EA7" w:rsidRDefault="004E6640" w:rsidP="00577A29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4E6640">
        <w:rPr>
          <w:rFonts w:ascii="Times New Roman" w:hAnsi="Times New Roman" w:cs="Times New Roman"/>
          <w:sz w:val="24"/>
          <w:szCs w:val="24"/>
        </w:rPr>
        <w:t>от</w:t>
      </w:r>
      <w:r w:rsidR="00577A29">
        <w:rPr>
          <w:rFonts w:ascii="Times New Roman" w:hAnsi="Times New Roman" w:cs="Times New Roman"/>
          <w:sz w:val="24"/>
          <w:szCs w:val="24"/>
        </w:rPr>
        <w:t xml:space="preserve"> 11</w:t>
      </w:r>
      <w:r w:rsidRPr="004E6640">
        <w:rPr>
          <w:rFonts w:ascii="Times New Roman" w:hAnsi="Times New Roman" w:cs="Times New Roman"/>
          <w:sz w:val="24"/>
          <w:szCs w:val="24"/>
        </w:rPr>
        <w:t>.</w:t>
      </w:r>
      <w:r w:rsidR="00577A29">
        <w:rPr>
          <w:rFonts w:ascii="Times New Roman" w:hAnsi="Times New Roman" w:cs="Times New Roman"/>
          <w:sz w:val="24"/>
          <w:szCs w:val="24"/>
        </w:rPr>
        <w:t>03</w:t>
      </w:r>
      <w:r w:rsidRPr="004E6640">
        <w:rPr>
          <w:rFonts w:ascii="Times New Roman" w:hAnsi="Times New Roman" w:cs="Times New Roman"/>
          <w:sz w:val="24"/>
          <w:szCs w:val="24"/>
        </w:rPr>
        <w:t>.2019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sz w:val="24"/>
          <w:szCs w:val="24"/>
        </w:rPr>
        <w:t>года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sz w:val="24"/>
          <w:szCs w:val="24"/>
        </w:rPr>
        <w:t>№</w:t>
      </w:r>
      <w:r w:rsidR="00577A29">
        <w:rPr>
          <w:rFonts w:ascii="Times New Roman" w:hAnsi="Times New Roman" w:cs="Times New Roman"/>
          <w:sz w:val="24"/>
          <w:szCs w:val="24"/>
        </w:rPr>
        <w:t xml:space="preserve"> 425</w:t>
      </w:r>
    </w:p>
    <w:p w:rsidR="00615EA7" w:rsidRDefault="00615EA7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42F4" w:rsidRDefault="00EE42F4" w:rsidP="00E534A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Toc502151612"/>
      <w:bookmarkEnd w:id="0"/>
      <w:r w:rsidRPr="00E534A2">
        <w:rPr>
          <w:rFonts w:ascii="Times New Roman" w:hAnsi="Times New Roman" w:cs="Times New Roman"/>
          <w:b/>
          <w:sz w:val="24"/>
          <w:szCs w:val="24"/>
        </w:rPr>
        <w:t>Инструкция</w:t>
      </w:r>
      <w:r w:rsidR="00EA71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4A2">
        <w:rPr>
          <w:rFonts w:ascii="Times New Roman" w:hAnsi="Times New Roman" w:cs="Times New Roman"/>
          <w:b/>
          <w:sz w:val="24"/>
          <w:szCs w:val="24"/>
        </w:rPr>
        <w:t>для</w:t>
      </w:r>
      <w:r w:rsidR="00EA71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4A2">
        <w:rPr>
          <w:rFonts w:ascii="Times New Roman" w:hAnsi="Times New Roman" w:cs="Times New Roman"/>
          <w:b/>
          <w:sz w:val="24"/>
          <w:szCs w:val="24"/>
        </w:rPr>
        <w:t>руководителя</w:t>
      </w:r>
      <w:r w:rsidR="00EA71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4A2">
        <w:rPr>
          <w:rFonts w:ascii="Times New Roman" w:hAnsi="Times New Roman" w:cs="Times New Roman"/>
          <w:b/>
          <w:sz w:val="24"/>
          <w:szCs w:val="24"/>
        </w:rPr>
        <w:t>ППЭ</w:t>
      </w:r>
      <w:bookmarkEnd w:id="1"/>
    </w:p>
    <w:p w:rsidR="00E534A2" w:rsidRPr="00E534A2" w:rsidRDefault="00E534A2" w:rsidP="00E534A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154F" w:rsidRPr="004E6640" w:rsidRDefault="004E6640" w:rsidP="001C5E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56154F" w:rsidRPr="004E6640">
        <w:rPr>
          <w:rFonts w:ascii="Times New Roman" w:hAnsi="Times New Roman" w:cs="Times New Roman"/>
          <w:b/>
          <w:sz w:val="24"/>
          <w:szCs w:val="24"/>
        </w:rPr>
        <w:t>.</w:t>
      </w:r>
      <w:r w:rsidR="00EA71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154F" w:rsidRPr="004E6640">
        <w:rPr>
          <w:rFonts w:ascii="Times New Roman" w:hAnsi="Times New Roman" w:cs="Times New Roman"/>
          <w:b/>
          <w:sz w:val="24"/>
          <w:szCs w:val="24"/>
        </w:rPr>
        <w:t>Общие</w:t>
      </w:r>
      <w:r w:rsidR="00EA71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154F" w:rsidRPr="004E6640">
        <w:rPr>
          <w:rFonts w:ascii="Times New Roman" w:hAnsi="Times New Roman" w:cs="Times New Roman"/>
          <w:b/>
          <w:sz w:val="24"/>
          <w:szCs w:val="24"/>
        </w:rPr>
        <w:t>положения.</w:t>
      </w:r>
    </w:p>
    <w:p w:rsidR="004E6640" w:rsidRPr="004E6640" w:rsidRDefault="004E6640" w:rsidP="004E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учебному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являющихся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сдающих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(за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исключением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организованных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уголовно-исполнительной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системы).</w:t>
      </w:r>
      <w:proofErr w:type="gramEnd"/>
    </w:p>
    <w:p w:rsidR="004E6640" w:rsidRPr="004E6640" w:rsidRDefault="004E6640" w:rsidP="004E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Руководитель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должен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заблаговременно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пройти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инструктаж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порядку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процедуре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ЕГЭ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ознакомиться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proofErr w:type="gramEnd"/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4E6640" w:rsidRPr="004E6640" w:rsidRDefault="004E6640" w:rsidP="004E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документами,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регламентирующими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ГИА;</w:t>
      </w:r>
    </w:p>
    <w:p w:rsidR="004E6640" w:rsidRPr="004E6640" w:rsidRDefault="004E6640" w:rsidP="004E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инструкцией,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определяющей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инструкциями,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определяющими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привлекаемых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проведению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(организаторов,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т.д.);</w:t>
      </w:r>
    </w:p>
    <w:p w:rsidR="004E6640" w:rsidRPr="004E6640" w:rsidRDefault="004E6640" w:rsidP="004E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ЕГЭ;</w:t>
      </w:r>
    </w:p>
    <w:p w:rsidR="004E6640" w:rsidRPr="004E6640" w:rsidRDefault="004E6640" w:rsidP="004E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ведомостей,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заполняемых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</w:p>
    <w:p w:rsidR="001C5E51" w:rsidRDefault="001C5E51" w:rsidP="004E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Подготовка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проведению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ЕГЭ</w:t>
      </w:r>
    </w:p>
    <w:p w:rsidR="004E6640" w:rsidRPr="004E6640" w:rsidRDefault="004E6640" w:rsidP="004E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совместно</w:t>
      </w:r>
      <w:r w:rsidR="00EA711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руководителем</w:t>
      </w:r>
      <w:r w:rsidR="00EA711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образовательной</w:t>
      </w:r>
      <w:r w:rsidR="00EA711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организации,</w:t>
      </w:r>
      <w:r w:rsidR="00EA711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</w:t>
      </w:r>
      <w:r w:rsidR="00EA711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базе</w:t>
      </w:r>
      <w:r w:rsidR="00EA711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которой</w:t>
      </w:r>
      <w:r w:rsidR="00EA711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организован</w:t>
      </w:r>
      <w:r w:rsidR="00EA711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ППЭ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проведению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изложенными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C5E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C5E5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C5E5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C5E51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C5E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C5E5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оснащение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222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="00922222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="00922222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Приложение № 3 Инструкция для технического специалиста)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6640" w:rsidRPr="004E6640" w:rsidRDefault="004E6640" w:rsidP="004E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ОВЗ,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детей-инвалидов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инвалидов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готовятся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учитывающие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здоровья,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психофизического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возможности.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6640" w:rsidRPr="004E6640" w:rsidRDefault="004E6640" w:rsidP="004E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3DB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(по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согласованию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ГЭК)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позднее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двух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рабочих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дней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соответствующему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учебному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условиях,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учитывающих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здоровья,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психофизического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развития.</w:t>
      </w:r>
    </w:p>
    <w:p w:rsidR="004E6640" w:rsidRPr="004E6640" w:rsidRDefault="004E6640" w:rsidP="004E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позднее</w:t>
      </w:r>
      <w:proofErr w:type="gramEnd"/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чем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один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календарный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день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обязаны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наличие: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аудиторий,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аудиторий,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ОВЗ,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детей-инвалидов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инвалидов;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рабочих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</w:rPr>
        <w:t>мест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</w:rPr>
        <w:t>(столы,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</w:rPr>
        <w:t>стулья)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организаторов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</w:rPr>
        <w:t>вне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аудитории,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</w:rPr>
        <w:t>сотрудников,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осуществляющих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</w:rPr>
        <w:t>охрану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правопорядка,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</w:rPr>
        <w:t>(или)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</w:rPr>
        <w:t>сотрудников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органов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внутренних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</w:rPr>
        <w:t>(полиции);</w:t>
      </w:r>
      <w:proofErr w:type="gramEnd"/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вещей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Pr="004E664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отдельного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вещей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специалистов,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ассистентов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ОВЗ,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детей-инвалидов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инвалидов,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которое</w:t>
      </w:r>
      <w:proofErr w:type="gramEnd"/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ППЭ;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аппаратно-программного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ЭМ,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видимости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аудитории;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выделенного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(стола),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находящегося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видимости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видеонаблюдения,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раскладки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последующей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ЭМ,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экзамена;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наблюдателей;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(Штаб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ППЭ),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соответствующего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изложенным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3D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3DB7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3DB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3DB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3D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3DB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работника;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обратившихся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медицинскому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222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приложение</w:t>
      </w:r>
      <w:r w:rsidR="00EA711C" w:rsidRPr="0092222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Pr="0092222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10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сопровождающих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которое</w:t>
      </w:r>
      <w:proofErr w:type="gramEnd"/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ППЭ;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представителей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ППЭ;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изолированного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наблюдателей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присутствовать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ЕГЭ;</w:t>
      </w:r>
    </w:p>
    <w:p w:rsidR="004E6640" w:rsidRPr="004E6640" w:rsidRDefault="00EA711C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заметных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заметных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плакатов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видеонаблюдения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коридорах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ППЭ;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аудиториях;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заметным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номером;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находящихся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зрения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работоспособности.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позднее</w:t>
      </w:r>
      <w:proofErr w:type="gramEnd"/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чем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один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календарный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день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начала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необходимо: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убрать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(закрыть)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стенды,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плакаты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справочно-познавательной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информацией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предметам;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ножницы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вскрытия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сейф-пакетов</w:t>
      </w:r>
      <w:proofErr w:type="spellEnd"/>
      <w:proofErr w:type="gramEnd"/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носителями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аудитории;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листы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черновиков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штампом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(минимальное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листа),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листы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черновиков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штампом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случае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ЕГЭ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иностранным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языкам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(раздел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«Говорение»)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листы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бумаги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черновиков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выдаются)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аудиториях;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ДБО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ППЭ;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конверты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черновиков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(по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одному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аудиторию);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ППЭ-11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«Сопроводительный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материалам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ЕГЭ»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сейф-пакеты</w:t>
      </w:r>
      <w:proofErr w:type="spellEnd"/>
      <w:proofErr w:type="gramEnd"/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(форму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ППЭ-11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распечатать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Сборника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году)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подготовить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зачитываемые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(одна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аудиторию);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пожарные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выходы,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пожаротушения;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запереть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опечатать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использующиеся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экзамена;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работоспособности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видеонаблюдения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специалистом;</w:t>
      </w:r>
    </w:p>
    <w:p w:rsidR="004E6640" w:rsidRPr="004E6640" w:rsidRDefault="004E6640" w:rsidP="004E664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16.00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дня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предшествующего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дню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числе:</w:t>
      </w:r>
    </w:p>
    <w:p w:rsidR="004E6640" w:rsidRPr="004E6640" w:rsidRDefault="004E6640" w:rsidP="004E664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распечатку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ДБО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</w:p>
    <w:p w:rsidR="004E6640" w:rsidRPr="004E6640" w:rsidRDefault="004E38BA" w:rsidP="004E664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роконтролировать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ЭМ),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резервные,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(в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авторизации);</w:t>
      </w:r>
    </w:p>
    <w:p w:rsidR="004E6640" w:rsidRPr="004E6640" w:rsidRDefault="004E6640" w:rsidP="004E664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Важно!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переданы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автоматически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(«рассадка»).</w:t>
      </w:r>
    </w:p>
    <w:p w:rsidR="004E6640" w:rsidRPr="004E6640" w:rsidRDefault="004E6640" w:rsidP="004E664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проконтролировать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авторизации;</w:t>
      </w:r>
    </w:p>
    <w:p w:rsidR="004E6640" w:rsidRPr="004E6640" w:rsidRDefault="004E6640" w:rsidP="004E664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проконтролировать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«Контроль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завершен».</w:t>
      </w:r>
    </w:p>
    <w:p w:rsidR="004E6640" w:rsidRPr="004E6640" w:rsidRDefault="004E6640" w:rsidP="004E664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Важно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«Контроль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завершен»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передан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автоматически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(«рассадка»),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переданных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проведения.</w:t>
      </w:r>
    </w:p>
    <w:p w:rsidR="004E6640" w:rsidRPr="004E6640" w:rsidRDefault="004E6640" w:rsidP="004E6640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Заполнить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ППЭ-01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«Акт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ППЭ»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организован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Заблаговременно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провести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инструктаж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подпись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всеми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работниками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порядку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процедуре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ЕГЭ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ознакомить: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документами,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регламентирующими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ГИА;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инструкциями,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определяющими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привлекаемых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проведению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ППЭ;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ЕГЭ;</w:t>
      </w:r>
    </w:p>
    <w:p w:rsidR="004E6640" w:rsidRPr="004E6640" w:rsidRDefault="004E6640" w:rsidP="004E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ведомостей,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заполняемых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ЕГЭ.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6640" w:rsidRPr="004E6640" w:rsidRDefault="004E6640" w:rsidP="004E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назначить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(в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специалистов)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</w:t>
      </w:r>
      <w:proofErr w:type="gramEnd"/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включение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видеонаблюдения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экзамена.</w:t>
      </w:r>
    </w:p>
    <w:p w:rsidR="004E6640" w:rsidRPr="004E6640" w:rsidRDefault="004E38BA" w:rsidP="004E664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Проведение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ЕГЭ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ППЭ</w:t>
      </w:r>
    </w:p>
    <w:tbl>
      <w:tblPr>
        <w:tblW w:w="0" w:type="auto"/>
        <w:tblInd w:w="108" w:type="dxa"/>
        <w:tblBorders>
          <w:top w:val="dashed" w:sz="12" w:space="0" w:color="auto"/>
          <w:left w:val="dashed" w:sz="12" w:space="0" w:color="auto"/>
          <w:bottom w:val="dashed" w:sz="12" w:space="0" w:color="auto"/>
          <w:right w:val="dashed" w:sz="12" w:space="0" w:color="auto"/>
          <w:insideH w:val="dashed" w:sz="12" w:space="0" w:color="auto"/>
          <w:insideV w:val="dashed" w:sz="12" w:space="0" w:color="auto"/>
        </w:tblBorders>
        <w:tblLook w:val="00A0"/>
      </w:tblPr>
      <w:tblGrid>
        <w:gridCol w:w="9463"/>
      </w:tblGrid>
      <w:tr w:rsidR="004E6640" w:rsidRPr="004E6640" w:rsidTr="004E6640">
        <w:trPr>
          <w:trHeight w:val="2755"/>
        </w:trPr>
        <w:tc>
          <w:tcPr>
            <w:tcW w:w="9463" w:type="dxa"/>
          </w:tcPr>
          <w:p w:rsidR="004E6640" w:rsidRPr="004E6640" w:rsidRDefault="004E6640" w:rsidP="004E664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Руководителю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ППЭ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помнить,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проводится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спокойной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доброжелательной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обстановке.</w:t>
            </w:r>
          </w:p>
          <w:p w:rsidR="004E6640" w:rsidRPr="004E6640" w:rsidRDefault="004E6640" w:rsidP="004E664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экзамена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момента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входа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ППЭ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экзамена)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ППЭ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руководителю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ППЭ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запрещается:</w:t>
            </w:r>
            <w:r w:rsidR="00EA71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4E6640" w:rsidRPr="004E6640" w:rsidRDefault="004E6640" w:rsidP="004E664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средствами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связи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пределами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Штаба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ППЭ;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E6640" w:rsidRPr="004E6640" w:rsidRDefault="004E6640" w:rsidP="004E664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участникам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ЕГЭ,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передавать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связи,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электронно-вычислительную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технику,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фото-,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аудио-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видеоаппаратуру,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справочные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письменные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заметки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хранения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передачи</w:t>
            </w:r>
            <w:r w:rsidR="00EA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информации.</w:t>
            </w:r>
          </w:p>
        </w:tc>
      </w:tr>
    </w:tbl>
    <w:p w:rsidR="004E6640" w:rsidRPr="004E6640" w:rsidRDefault="004E6640" w:rsidP="004E66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явиться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позднее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07.30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местному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времени.</w:t>
      </w:r>
    </w:p>
    <w:p w:rsidR="004E6640" w:rsidRPr="004E6640" w:rsidRDefault="004E6640" w:rsidP="004E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несет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персональную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ГИА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этапах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</w:p>
    <w:p w:rsidR="004E6640" w:rsidRPr="004E6640" w:rsidRDefault="004E6640" w:rsidP="004E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начала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должен:</w:t>
      </w:r>
    </w:p>
    <w:p w:rsidR="004E6640" w:rsidRPr="004E6640" w:rsidRDefault="004E6640" w:rsidP="004E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включение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видеонаблюдения,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трансляции.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позднее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07.30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местному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времени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вскрыть:</w:t>
      </w:r>
    </w:p>
    <w:p w:rsidR="004E6640" w:rsidRPr="004E6640" w:rsidRDefault="004E6640" w:rsidP="004E38B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носителями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ЭМ,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сейф-пакетами</w:t>
      </w:r>
      <w:proofErr w:type="spellEnd"/>
      <w:proofErr w:type="gramEnd"/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(стандартными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большими);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(акты,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протоколы,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апелляции,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списки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ведомости,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отчеты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др.)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бумажного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38BA">
        <w:rPr>
          <w:rFonts w:ascii="Times New Roman" w:eastAsia="Times New Roman" w:hAnsi="Times New Roman" w:cs="Times New Roman"/>
          <w:sz w:val="24"/>
          <w:szCs w:val="24"/>
          <w:lang w:eastAsia="ru-RU"/>
        </w:rPr>
        <w:t>(Типы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4E38B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сейф-пакетов</w:t>
      </w:r>
      <w:proofErr w:type="spellEnd"/>
      <w:proofErr w:type="gramEnd"/>
      <w:r w:rsidR="004E38B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38B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38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38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38BA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38B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38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38B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222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38B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38B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38B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Инструкции)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комплектность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целостность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ППЭ-14-03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«Опись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доставочного</w:t>
      </w:r>
      <w:proofErr w:type="gramEnd"/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сейф-пакета</w:t>
      </w:r>
      <w:proofErr w:type="spellEnd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4E6640" w:rsidRPr="004E6640" w:rsidRDefault="004E6640" w:rsidP="004E664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ППЭ-14-01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«Акт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приемки-передачи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ППЭ»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ГЭК.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6640" w:rsidRPr="004E6640" w:rsidRDefault="004E6640" w:rsidP="004E664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сейфе,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видимости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видеонаблюдения,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сейф-пакеты</w:t>
      </w:r>
      <w:proofErr w:type="spellEnd"/>
      <w:proofErr w:type="gramEnd"/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носителями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надежное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момента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аудиториях.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Вскрытие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сейф-пакетов</w:t>
      </w:r>
      <w:proofErr w:type="spellEnd"/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носителями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категорически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запрещены</w:t>
      </w:r>
      <w:proofErr w:type="gramEnd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E6640" w:rsidRPr="004E6640" w:rsidRDefault="004E6640" w:rsidP="004E664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нехватки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ДБО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распечатаны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экзамена.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Распечатать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сейф-пакета</w:t>
      </w:r>
      <w:proofErr w:type="spellEnd"/>
      <w:proofErr w:type="gramEnd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07.50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местному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назначить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регистрацию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привлекаемых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проведению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ППЭ-07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«Список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наблюдателей»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аудитории;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регистрацией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(в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неявки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ППЭ-19);</w:t>
      </w:r>
      <w:proofErr w:type="gramEnd"/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проведению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ЕГЭ;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специалистам,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отвечающим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организацию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видеонаблюдения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видеонаблюдения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(в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ЭМ,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позднее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08.00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местному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времени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сверке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сверке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ПАК.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ранее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8.15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местному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времени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инструктажа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(содержание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инструктажа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29A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222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29A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29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29A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ответственному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ППЭ-06-01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«Список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организации»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ППЭ-06-02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«Список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алфавиту»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стенде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  <w:proofErr w:type="gramEnd"/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Назначить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направить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ППЭ-07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«Список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наблюдателей».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аудитории:</w:t>
      </w:r>
    </w:p>
    <w:p w:rsidR="004E6640" w:rsidRPr="004E6640" w:rsidRDefault="004E6640" w:rsidP="004E664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ППЭ-05-01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ППЭ»(2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экземпляра);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6640" w:rsidRPr="004E6640" w:rsidRDefault="004E6640" w:rsidP="004E664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форму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ППЭ-05-02«Протокол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проведения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аудитории»;</w:t>
      </w:r>
    </w:p>
    <w:p w:rsidR="004E6640" w:rsidRPr="004E6640" w:rsidRDefault="004E6640" w:rsidP="004E664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ППЭ-12-02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«Ведомость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экзамена</w:t>
      </w:r>
      <w:r w:rsidR="00EA711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аудитории»;</w:t>
      </w:r>
    </w:p>
    <w:p w:rsidR="004E6640" w:rsidRPr="004E6640" w:rsidRDefault="004E6640" w:rsidP="004E664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ППЭ-12-03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«Ведомость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2»;</w:t>
      </w:r>
    </w:p>
    <w:p w:rsidR="004E6640" w:rsidRPr="004E6640" w:rsidRDefault="004E6640" w:rsidP="004E664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ППЭ-12-04-МАШ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«Ведомость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proofErr w:type="gramEnd"/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аудитории»;</w:t>
      </w:r>
    </w:p>
    <w:p w:rsidR="004E6640" w:rsidRPr="004E6640" w:rsidRDefault="004E6640" w:rsidP="004E664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ППЭ-16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Расшифровка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ППЭ»;</w:t>
      </w:r>
    </w:p>
    <w:p w:rsidR="004E6640" w:rsidRPr="004E6640" w:rsidRDefault="004E6640" w:rsidP="004E664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инструкцию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зачитываемую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(одна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аудиторию);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6640" w:rsidRPr="004E6640" w:rsidRDefault="004E6640" w:rsidP="004E664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ножницы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вскрытия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сейф-пакета</w:t>
      </w:r>
      <w:proofErr w:type="spellEnd"/>
      <w:proofErr w:type="gramEnd"/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носителями;</w:t>
      </w:r>
    </w:p>
    <w:p w:rsidR="004E6640" w:rsidRPr="004E6640" w:rsidRDefault="004E6640" w:rsidP="004E664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таблички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номерами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аудиторий;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6640" w:rsidRPr="004E6640" w:rsidRDefault="004E6640" w:rsidP="004E6640">
      <w:pPr>
        <w:pStyle w:val="ab"/>
        <w:ind w:firstLine="709"/>
        <w:jc w:val="both"/>
        <w:rPr>
          <w:i/>
          <w:sz w:val="24"/>
          <w:szCs w:val="24"/>
        </w:rPr>
      </w:pPr>
      <w:r w:rsidRPr="004E6640">
        <w:rPr>
          <w:sz w:val="24"/>
          <w:szCs w:val="24"/>
        </w:rPr>
        <w:t>листы</w:t>
      </w:r>
      <w:r w:rsidR="00EA711C">
        <w:rPr>
          <w:sz w:val="24"/>
          <w:szCs w:val="24"/>
        </w:rPr>
        <w:t xml:space="preserve"> </w:t>
      </w:r>
      <w:r w:rsidRPr="004E6640">
        <w:rPr>
          <w:sz w:val="24"/>
          <w:szCs w:val="24"/>
        </w:rPr>
        <w:t>бумаги</w:t>
      </w:r>
      <w:r w:rsidR="00EA711C">
        <w:rPr>
          <w:sz w:val="24"/>
          <w:szCs w:val="24"/>
        </w:rPr>
        <w:t xml:space="preserve"> </w:t>
      </w:r>
      <w:r w:rsidRPr="004E6640">
        <w:rPr>
          <w:sz w:val="24"/>
          <w:szCs w:val="24"/>
        </w:rPr>
        <w:t>для</w:t>
      </w:r>
      <w:r w:rsidR="00EA711C">
        <w:rPr>
          <w:sz w:val="24"/>
          <w:szCs w:val="24"/>
        </w:rPr>
        <w:t xml:space="preserve"> </w:t>
      </w:r>
      <w:r w:rsidRPr="004E6640">
        <w:rPr>
          <w:sz w:val="24"/>
          <w:szCs w:val="24"/>
        </w:rPr>
        <w:t>черновиков</w:t>
      </w:r>
      <w:r w:rsidR="00EA711C">
        <w:rPr>
          <w:sz w:val="24"/>
          <w:szCs w:val="24"/>
        </w:rPr>
        <w:t xml:space="preserve"> </w:t>
      </w:r>
      <w:r w:rsidRPr="004E6640">
        <w:rPr>
          <w:sz w:val="24"/>
          <w:szCs w:val="24"/>
        </w:rPr>
        <w:t>со</w:t>
      </w:r>
      <w:r w:rsidR="00EA711C">
        <w:rPr>
          <w:sz w:val="24"/>
          <w:szCs w:val="24"/>
        </w:rPr>
        <w:t xml:space="preserve"> </w:t>
      </w:r>
      <w:r w:rsidRPr="004E6640">
        <w:rPr>
          <w:sz w:val="24"/>
          <w:szCs w:val="24"/>
        </w:rPr>
        <w:t>штампом</w:t>
      </w:r>
      <w:r w:rsidR="00EA711C">
        <w:rPr>
          <w:sz w:val="24"/>
          <w:szCs w:val="24"/>
        </w:rPr>
        <w:t xml:space="preserve"> </w:t>
      </w:r>
      <w:r w:rsidRPr="004E6640">
        <w:rPr>
          <w:sz w:val="24"/>
          <w:szCs w:val="24"/>
        </w:rPr>
        <w:t>образовательной</w:t>
      </w:r>
      <w:r w:rsidR="00EA711C">
        <w:rPr>
          <w:sz w:val="24"/>
          <w:szCs w:val="24"/>
        </w:rPr>
        <w:t xml:space="preserve"> </w:t>
      </w:r>
      <w:r w:rsidRPr="004E6640">
        <w:rPr>
          <w:sz w:val="24"/>
          <w:szCs w:val="24"/>
        </w:rPr>
        <w:t>организации,</w:t>
      </w:r>
      <w:r w:rsidR="00EA711C">
        <w:rPr>
          <w:sz w:val="24"/>
          <w:szCs w:val="24"/>
        </w:rPr>
        <w:t xml:space="preserve"> </w:t>
      </w:r>
      <w:r w:rsidRPr="004E6640">
        <w:rPr>
          <w:sz w:val="24"/>
          <w:szCs w:val="24"/>
        </w:rPr>
        <w:t>на</w:t>
      </w:r>
      <w:r w:rsidR="00EA711C">
        <w:rPr>
          <w:sz w:val="24"/>
          <w:szCs w:val="24"/>
        </w:rPr>
        <w:t xml:space="preserve"> </w:t>
      </w:r>
      <w:r w:rsidRPr="004E6640">
        <w:rPr>
          <w:sz w:val="24"/>
          <w:szCs w:val="24"/>
        </w:rPr>
        <w:t>базе</w:t>
      </w:r>
      <w:r w:rsidR="00EA711C">
        <w:rPr>
          <w:sz w:val="24"/>
          <w:szCs w:val="24"/>
        </w:rPr>
        <w:t xml:space="preserve"> </w:t>
      </w:r>
      <w:r w:rsidRPr="004E6640">
        <w:rPr>
          <w:sz w:val="24"/>
          <w:szCs w:val="24"/>
        </w:rPr>
        <w:t>которой</w:t>
      </w:r>
      <w:r w:rsidR="00EA711C">
        <w:rPr>
          <w:sz w:val="24"/>
          <w:szCs w:val="24"/>
        </w:rPr>
        <w:t xml:space="preserve"> </w:t>
      </w:r>
      <w:r w:rsidRPr="004E6640">
        <w:rPr>
          <w:sz w:val="24"/>
          <w:szCs w:val="24"/>
        </w:rPr>
        <w:t>расположен</w:t>
      </w:r>
      <w:r w:rsidR="00EA711C">
        <w:rPr>
          <w:sz w:val="24"/>
          <w:szCs w:val="24"/>
        </w:rPr>
        <w:t xml:space="preserve"> </w:t>
      </w:r>
      <w:r w:rsidRPr="004E6640">
        <w:rPr>
          <w:sz w:val="24"/>
          <w:szCs w:val="24"/>
        </w:rPr>
        <w:t>ППЭ</w:t>
      </w:r>
      <w:r w:rsidR="00EA711C">
        <w:rPr>
          <w:sz w:val="24"/>
          <w:szCs w:val="24"/>
        </w:rPr>
        <w:t xml:space="preserve"> </w:t>
      </w:r>
      <w:r w:rsidRPr="004E6640">
        <w:rPr>
          <w:i/>
          <w:sz w:val="24"/>
          <w:szCs w:val="24"/>
        </w:rPr>
        <w:t>(в</w:t>
      </w:r>
      <w:r w:rsidR="00EA711C">
        <w:rPr>
          <w:i/>
          <w:sz w:val="24"/>
          <w:szCs w:val="24"/>
        </w:rPr>
        <w:t xml:space="preserve"> </w:t>
      </w:r>
      <w:r w:rsidRPr="004E6640">
        <w:rPr>
          <w:i/>
          <w:sz w:val="24"/>
          <w:szCs w:val="24"/>
        </w:rPr>
        <w:t>случае</w:t>
      </w:r>
      <w:r w:rsidR="00EA711C">
        <w:rPr>
          <w:i/>
          <w:sz w:val="24"/>
          <w:szCs w:val="24"/>
        </w:rPr>
        <w:t xml:space="preserve"> </w:t>
      </w:r>
      <w:r w:rsidRPr="004E6640">
        <w:rPr>
          <w:i/>
          <w:sz w:val="24"/>
          <w:szCs w:val="24"/>
        </w:rPr>
        <w:t>проведения</w:t>
      </w:r>
      <w:r w:rsidR="00EA711C">
        <w:rPr>
          <w:i/>
          <w:sz w:val="24"/>
          <w:szCs w:val="24"/>
        </w:rPr>
        <w:t xml:space="preserve"> </w:t>
      </w:r>
      <w:r w:rsidRPr="004E6640">
        <w:rPr>
          <w:i/>
          <w:sz w:val="24"/>
          <w:szCs w:val="24"/>
        </w:rPr>
        <w:t>ЕГЭ</w:t>
      </w:r>
      <w:r w:rsidR="00EA711C">
        <w:rPr>
          <w:i/>
          <w:sz w:val="24"/>
          <w:szCs w:val="24"/>
        </w:rPr>
        <w:t xml:space="preserve"> </w:t>
      </w:r>
      <w:r w:rsidRPr="004E6640">
        <w:rPr>
          <w:i/>
          <w:sz w:val="24"/>
          <w:szCs w:val="24"/>
        </w:rPr>
        <w:t>по</w:t>
      </w:r>
      <w:r w:rsidR="00EA711C">
        <w:rPr>
          <w:i/>
          <w:sz w:val="24"/>
          <w:szCs w:val="24"/>
        </w:rPr>
        <w:t xml:space="preserve"> </w:t>
      </w:r>
      <w:r w:rsidRPr="004E6640">
        <w:rPr>
          <w:i/>
          <w:sz w:val="24"/>
          <w:szCs w:val="24"/>
        </w:rPr>
        <w:t>иностранным</w:t>
      </w:r>
      <w:r w:rsidR="00EA711C">
        <w:rPr>
          <w:i/>
          <w:sz w:val="24"/>
          <w:szCs w:val="24"/>
        </w:rPr>
        <w:t xml:space="preserve"> </w:t>
      </w:r>
      <w:r w:rsidRPr="004E6640">
        <w:rPr>
          <w:i/>
          <w:sz w:val="24"/>
          <w:szCs w:val="24"/>
        </w:rPr>
        <w:t>языкам</w:t>
      </w:r>
      <w:r w:rsidR="00EA711C">
        <w:rPr>
          <w:i/>
          <w:sz w:val="24"/>
          <w:szCs w:val="24"/>
        </w:rPr>
        <w:t xml:space="preserve"> </w:t>
      </w:r>
      <w:r w:rsidRPr="004E6640">
        <w:rPr>
          <w:i/>
          <w:sz w:val="24"/>
          <w:szCs w:val="24"/>
        </w:rPr>
        <w:t>(раздел</w:t>
      </w:r>
      <w:r w:rsidR="00EA711C">
        <w:rPr>
          <w:i/>
          <w:sz w:val="24"/>
          <w:szCs w:val="24"/>
        </w:rPr>
        <w:t xml:space="preserve"> </w:t>
      </w:r>
      <w:r w:rsidRPr="004E6640">
        <w:rPr>
          <w:i/>
          <w:sz w:val="24"/>
          <w:szCs w:val="24"/>
        </w:rPr>
        <w:t>«Говорение»)</w:t>
      </w:r>
      <w:r w:rsidR="00EA711C">
        <w:rPr>
          <w:i/>
          <w:sz w:val="24"/>
          <w:szCs w:val="24"/>
        </w:rPr>
        <w:t xml:space="preserve"> </w:t>
      </w:r>
      <w:r w:rsidRPr="004E6640">
        <w:rPr>
          <w:i/>
          <w:sz w:val="24"/>
          <w:szCs w:val="24"/>
        </w:rPr>
        <w:t>листы</w:t>
      </w:r>
      <w:r w:rsidR="00EA711C">
        <w:rPr>
          <w:i/>
          <w:sz w:val="24"/>
          <w:szCs w:val="24"/>
        </w:rPr>
        <w:t xml:space="preserve"> </w:t>
      </w:r>
      <w:r w:rsidRPr="004E6640">
        <w:rPr>
          <w:i/>
          <w:sz w:val="24"/>
          <w:szCs w:val="24"/>
        </w:rPr>
        <w:t>бумаги</w:t>
      </w:r>
      <w:r w:rsidR="00EA711C">
        <w:rPr>
          <w:i/>
          <w:sz w:val="24"/>
          <w:szCs w:val="24"/>
        </w:rPr>
        <w:t xml:space="preserve"> </w:t>
      </w:r>
      <w:r w:rsidRPr="004E6640">
        <w:rPr>
          <w:i/>
          <w:sz w:val="24"/>
          <w:szCs w:val="24"/>
        </w:rPr>
        <w:t>для</w:t>
      </w:r>
      <w:r w:rsidR="00EA711C">
        <w:rPr>
          <w:i/>
          <w:sz w:val="24"/>
          <w:szCs w:val="24"/>
        </w:rPr>
        <w:t xml:space="preserve"> </w:t>
      </w:r>
      <w:r w:rsidRPr="004E6640">
        <w:rPr>
          <w:i/>
          <w:sz w:val="24"/>
          <w:szCs w:val="24"/>
        </w:rPr>
        <w:t>черновиков</w:t>
      </w:r>
      <w:r w:rsidR="00EA711C">
        <w:rPr>
          <w:i/>
          <w:sz w:val="24"/>
          <w:szCs w:val="24"/>
        </w:rPr>
        <w:t xml:space="preserve"> </w:t>
      </w:r>
      <w:r w:rsidRPr="004E6640">
        <w:rPr>
          <w:i/>
          <w:sz w:val="24"/>
          <w:szCs w:val="24"/>
        </w:rPr>
        <w:t>не</w:t>
      </w:r>
      <w:r w:rsidR="00EA711C">
        <w:rPr>
          <w:i/>
          <w:sz w:val="24"/>
          <w:szCs w:val="24"/>
        </w:rPr>
        <w:t xml:space="preserve"> </w:t>
      </w:r>
      <w:r w:rsidRPr="004E6640">
        <w:rPr>
          <w:i/>
          <w:sz w:val="24"/>
          <w:szCs w:val="24"/>
        </w:rPr>
        <w:t>выдаются)</w:t>
      </w:r>
      <w:r w:rsidR="00EA711C">
        <w:rPr>
          <w:i/>
          <w:sz w:val="24"/>
          <w:szCs w:val="24"/>
        </w:rPr>
        <w:t xml:space="preserve"> </w:t>
      </w:r>
      <w:r w:rsidRPr="004E6640">
        <w:rPr>
          <w:i/>
          <w:sz w:val="24"/>
          <w:szCs w:val="24"/>
        </w:rPr>
        <w:t>(минимальное</w:t>
      </w:r>
      <w:r w:rsidR="00EA711C">
        <w:rPr>
          <w:i/>
          <w:sz w:val="24"/>
          <w:szCs w:val="24"/>
        </w:rPr>
        <w:t xml:space="preserve"> </w:t>
      </w:r>
      <w:r w:rsidRPr="004E6640">
        <w:rPr>
          <w:i/>
          <w:sz w:val="24"/>
          <w:szCs w:val="24"/>
        </w:rPr>
        <w:t>количество</w:t>
      </w:r>
      <w:r w:rsidR="00EA711C">
        <w:rPr>
          <w:i/>
          <w:sz w:val="24"/>
          <w:szCs w:val="24"/>
        </w:rPr>
        <w:t xml:space="preserve"> </w:t>
      </w:r>
      <w:r w:rsidRPr="004E6640">
        <w:rPr>
          <w:i/>
          <w:sz w:val="24"/>
          <w:szCs w:val="24"/>
        </w:rPr>
        <w:t>черновиков</w:t>
      </w:r>
      <w:r w:rsidR="00EA711C">
        <w:rPr>
          <w:i/>
          <w:sz w:val="24"/>
          <w:szCs w:val="24"/>
        </w:rPr>
        <w:t xml:space="preserve"> </w:t>
      </w:r>
      <w:r w:rsidRPr="004E6640">
        <w:rPr>
          <w:i/>
          <w:sz w:val="24"/>
          <w:szCs w:val="24"/>
        </w:rPr>
        <w:t>–</w:t>
      </w:r>
      <w:r w:rsidR="00EA711C">
        <w:rPr>
          <w:i/>
          <w:sz w:val="24"/>
          <w:szCs w:val="24"/>
        </w:rPr>
        <w:t xml:space="preserve"> </w:t>
      </w:r>
      <w:r w:rsidRPr="004E6640">
        <w:rPr>
          <w:i/>
          <w:sz w:val="24"/>
          <w:szCs w:val="24"/>
        </w:rPr>
        <w:t>два</w:t>
      </w:r>
      <w:r w:rsidR="00EA711C">
        <w:rPr>
          <w:i/>
          <w:sz w:val="24"/>
          <w:szCs w:val="24"/>
        </w:rPr>
        <w:t xml:space="preserve"> </w:t>
      </w:r>
      <w:r w:rsidRPr="004E6640">
        <w:rPr>
          <w:i/>
          <w:sz w:val="24"/>
          <w:szCs w:val="24"/>
        </w:rPr>
        <w:t>на</w:t>
      </w:r>
      <w:r w:rsidR="00EA711C">
        <w:rPr>
          <w:i/>
          <w:sz w:val="24"/>
          <w:szCs w:val="24"/>
        </w:rPr>
        <w:t xml:space="preserve"> </w:t>
      </w:r>
      <w:r w:rsidRPr="004E6640">
        <w:rPr>
          <w:i/>
          <w:sz w:val="24"/>
          <w:szCs w:val="24"/>
        </w:rPr>
        <w:t>одного</w:t>
      </w:r>
      <w:r w:rsidR="00EA711C">
        <w:rPr>
          <w:i/>
          <w:sz w:val="24"/>
          <w:szCs w:val="24"/>
        </w:rPr>
        <w:t xml:space="preserve"> </w:t>
      </w:r>
      <w:r w:rsidRPr="004E6640">
        <w:rPr>
          <w:i/>
          <w:sz w:val="24"/>
          <w:szCs w:val="24"/>
        </w:rPr>
        <w:t>участника</w:t>
      </w:r>
      <w:r w:rsidR="00EA711C">
        <w:rPr>
          <w:i/>
          <w:sz w:val="24"/>
          <w:szCs w:val="24"/>
        </w:rPr>
        <w:t xml:space="preserve"> </w:t>
      </w:r>
      <w:r w:rsidRPr="004E6640">
        <w:rPr>
          <w:i/>
          <w:sz w:val="24"/>
          <w:szCs w:val="24"/>
        </w:rPr>
        <w:t>ЕГЭ);</w:t>
      </w:r>
    </w:p>
    <w:p w:rsidR="004E6640" w:rsidRPr="004E6640" w:rsidRDefault="004E6640" w:rsidP="004E664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черновиков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(один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аудиторию).</w:t>
      </w:r>
    </w:p>
    <w:p w:rsidR="004E6640" w:rsidRPr="004E6640" w:rsidRDefault="004E6640" w:rsidP="004E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Руководитель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должен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запланировать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необходимое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количество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листов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формы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ППЭ-12-04-МАШ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аудиторию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продумать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схему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передачи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дополнительных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листов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формы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ППЭ-12-04-МАШ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(например,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организовать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выдачу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листа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указанной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формы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либо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выдавать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дополнительный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лист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запросу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организаторов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необходимости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через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организатора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вне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аудитории).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Общее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количество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листов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формы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ППЭ-12-04-МАШ</w:t>
      </w:r>
      <w:r w:rsidR="00EA71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РЦОИ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медицинскому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инструкцию,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определяющую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обратившихся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медицинскому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работнику.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ранее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09.00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местному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времени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допуск: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спискам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распределения;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сопровождающих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(присутствуют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помещении,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ППЭ).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опоздал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продлевается,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сообщается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экзамена.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ободной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форме.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подписывает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ГЭК.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иностранным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языкам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(письменная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опоздавших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аудиторию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аудиозаписи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(за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исключением,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завершили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прослушивание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аудиозаписи).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Персональное</w:t>
      </w:r>
      <w:proofErr w:type="gramEnd"/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опоздавших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(за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исключением,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экзамена).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запрещенного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(средства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электронно-вычислительная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фото-,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аудио-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видеоаппаратура,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справочные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заметки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информации)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недопуске</w:t>
      </w:r>
      <w:proofErr w:type="spellEnd"/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подписывают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отказавшийся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запрещенного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средства.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экземплярах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форме.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оставляет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председателю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передает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экзамена.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удостоверяющего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личность,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прошлых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недопуске</w:t>
      </w:r>
      <w:proofErr w:type="spellEnd"/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подписывается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ЕГЭ.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экземплярах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форме.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оставляет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председателю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передает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ЕГЭ.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Повторно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участию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данному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учебному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допущены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ГЭК.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списках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фиксирует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решения.</w:t>
      </w:r>
    </w:p>
    <w:p w:rsidR="004E6640" w:rsidRPr="004E6640" w:rsidRDefault="004E6640" w:rsidP="004E6640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4E6640">
        <w:rPr>
          <w:rFonts w:ascii="Times New Roman" w:hAnsi="Times New Roman" w:cs="Times New Roman"/>
          <w:b/>
          <w:sz w:val="24"/>
          <w:szCs w:val="24"/>
        </w:rPr>
        <w:t>Не</w:t>
      </w:r>
      <w:r w:rsidR="00EA71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b/>
          <w:sz w:val="24"/>
          <w:szCs w:val="24"/>
        </w:rPr>
        <w:t>позднее</w:t>
      </w:r>
      <w:r w:rsidR="00EA71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b/>
          <w:sz w:val="24"/>
          <w:szCs w:val="24"/>
        </w:rPr>
        <w:t>09.45</w:t>
      </w:r>
      <w:r w:rsidR="00EA71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b/>
          <w:sz w:val="24"/>
          <w:szCs w:val="24"/>
        </w:rPr>
        <w:t>по</w:t>
      </w:r>
      <w:r w:rsidR="00EA71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b/>
          <w:sz w:val="24"/>
          <w:szCs w:val="24"/>
        </w:rPr>
        <w:t>местному</w:t>
      </w:r>
      <w:r w:rsidR="00EA71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b/>
          <w:sz w:val="24"/>
          <w:szCs w:val="24"/>
        </w:rPr>
        <w:t>времени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sz w:val="24"/>
          <w:szCs w:val="24"/>
        </w:rPr>
        <w:t>выдать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sz w:val="24"/>
          <w:szCs w:val="24"/>
        </w:rPr>
        <w:t>в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sz w:val="24"/>
          <w:szCs w:val="24"/>
        </w:rPr>
        <w:t>Штабе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sz w:val="24"/>
          <w:szCs w:val="24"/>
        </w:rPr>
        <w:t>ППЭ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sz w:val="24"/>
          <w:szCs w:val="24"/>
        </w:rPr>
        <w:t>ответственным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sz w:val="24"/>
          <w:szCs w:val="24"/>
        </w:rPr>
        <w:t>организаторам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sz w:val="24"/>
          <w:szCs w:val="24"/>
        </w:rPr>
        <w:t>в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sz w:val="24"/>
          <w:szCs w:val="24"/>
        </w:rPr>
        <w:t>аудиториях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6640">
        <w:rPr>
          <w:rFonts w:ascii="Times New Roman" w:hAnsi="Times New Roman" w:cs="Times New Roman"/>
          <w:sz w:val="24"/>
          <w:szCs w:val="24"/>
        </w:rPr>
        <w:t>сейф-пакеты</w:t>
      </w:r>
      <w:proofErr w:type="spellEnd"/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sz w:val="24"/>
          <w:szCs w:val="24"/>
        </w:rPr>
        <w:t>с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sz w:val="24"/>
          <w:szCs w:val="24"/>
        </w:rPr>
        <w:t>электронными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sz w:val="24"/>
          <w:szCs w:val="24"/>
        </w:rPr>
        <w:t>носителями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sz w:val="24"/>
          <w:szCs w:val="24"/>
        </w:rPr>
        <w:t>с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sz w:val="24"/>
          <w:szCs w:val="24"/>
        </w:rPr>
        <w:t>ЭМ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форме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ППЭ-14-04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</w:rPr>
        <w:t>Ведомость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материалов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доставочного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</w:rPr>
        <w:t>сейф-пакета</w:t>
      </w:r>
      <w:proofErr w:type="spellEnd"/>
      <w:r w:rsidRPr="004E6640">
        <w:rPr>
          <w:rFonts w:ascii="Times New Roman" w:hAnsi="Times New Roman" w:cs="Times New Roman"/>
          <w:color w:val="000000"/>
          <w:sz w:val="24"/>
          <w:szCs w:val="24"/>
        </w:rPr>
        <w:t>»,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получив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подпись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ответственного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организатора</w:t>
      </w:r>
      <w:r w:rsidRPr="004E6640">
        <w:rPr>
          <w:rFonts w:ascii="Times New Roman" w:hAnsi="Times New Roman" w:cs="Times New Roman"/>
          <w:sz w:val="24"/>
          <w:szCs w:val="24"/>
        </w:rPr>
        <w:t>,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sz w:val="24"/>
          <w:szCs w:val="24"/>
        </w:rPr>
        <w:t>ВДП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sz w:val="24"/>
          <w:szCs w:val="24"/>
        </w:rPr>
        <w:t>для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sz w:val="24"/>
          <w:szCs w:val="24"/>
        </w:rPr>
        <w:t>упаковки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sz w:val="24"/>
          <w:szCs w:val="24"/>
        </w:rPr>
        <w:t>бланков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sz w:val="24"/>
          <w:szCs w:val="24"/>
        </w:rPr>
        <w:t>ЕГЭ,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6640">
        <w:rPr>
          <w:rFonts w:ascii="Times New Roman" w:hAnsi="Times New Roman" w:cs="Times New Roman"/>
          <w:color w:val="000000"/>
          <w:sz w:val="24"/>
          <w:szCs w:val="24"/>
        </w:rPr>
        <w:t>сейф-пакеты</w:t>
      </w:r>
      <w:proofErr w:type="spellEnd"/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упаковки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КИМ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(ВДП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аудитории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запланированным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количеством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участников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более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7),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ДБО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2,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ВДП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упаковки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испорченных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ЭМ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форме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ППЭ-14-02</w:t>
      </w:r>
      <w:proofErr w:type="gramEnd"/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«Ведомость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учета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экзаменационных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материалов».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4E6640">
        <w:rPr>
          <w:rFonts w:ascii="Times New Roman" w:hAnsi="Times New Roman" w:cs="Times New Roman"/>
          <w:color w:val="000000"/>
          <w:sz w:val="24"/>
          <w:szCs w:val="24"/>
        </w:rPr>
        <w:t>сейф-пакетам</w:t>
      </w:r>
      <w:proofErr w:type="spellEnd"/>
      <w:proofErr w:type="gramEnd"/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выдать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соответствующее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число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форм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ППЭ-11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«Сопроводительный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бланк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материалам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ЕГЭ»</w:t>
      </w:r>
    </w:p>
    <w:p w:rsidR="004E6640" w:rsidRPr="004E6640" w:rsidRDefault="004E6640" w:rsidP="004E664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наблюдателям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ППЭ-18-МАШ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«Акт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proofErr w:type="gramStart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»п</w:t>
      </w:r>
      <w:proofErr w:type="gramEnd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прибытия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</w:p>
    <w:p w:rsidR="004E6640" w:rsidRPr="004E6640" w:rsidRDefault="00E51D99" w:rsidP="004E664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4E6640"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посторонних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инструкцией,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содействовать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поданной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апелляции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ГИА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комиссии.</w:t>
      </w:r>
      <w:proofErr w:type="gramEnd"/>
    </w:p>
    <w:p w:rsidR="004E6640" w:rsidRPr="004E6640" w:rsidRDefault="004E6640" w:rsidP="004E664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Calibri" w:hAnsi="Times New Roman" w:cs="Times New Roman"/>
          <w:sz w:val="24"/>
          <w:szCs w:val="24"/>
        </w:rPr>
        <w:t>После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получения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информации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от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организаторов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из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аудиторий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об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успешном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начале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экзаменов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во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всех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аудиториях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ППЭ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должен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дать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указание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техническому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специалисту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о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необходимости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передачи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систему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мониторинга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готовности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ППЭ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статуса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«Экзамены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успешно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начались».</w:t>
      </w:r>
    </w:p>
    <w:p w:rsidR="004E6640" w:rsidRPr="004E6640" w:rsidRDefault="00E51D99" w:rsidP="004E664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Этап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завершения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ЕГЭ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ППЭ</w:t>
      </w:r>
    </w:p>
    <w:p w:rsidR="004E6640" w:rsidRPr="004E6640" w:rsidRDefault="004E6640" w:rsidP="004E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столом,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находящимся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видимости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видеонаблюдения,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</w:rPr>
        <w:t>присутствии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</w:rPr>
        <w:t>членов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</w:rPr>
        <w:t>ГЭК:</w:t>
      </w:r>
    </w:p>
    <w:p w:rsidR="004E6640" w:rsidRPr="004E6640" w:rsidRDefault="004E6640" w:rsidP="004E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</w:rPr>
        <w:t>получить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</w:rPr>
        <w:t>от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</w:rPr>
        <w:t>всех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</w:rPr>
        <w:t>ответственных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</w:rPr>
        <w:t>организаторов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</w:rPr>
        <w:t>в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</w:rPr>
        <w:t>аудитории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</w:rPr>
        <w:t>следующие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</w:rPr>
        <w:t>материалы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</w:rPr>
        <w:t>присутствии</w:t>
      </w:r>
      <w:r w:rsidR="00EA7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</w:rPr>
        <w:t>члена</w:t>
      </w:r>
      <w:r w:rsidR="00EA7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</w:rPr>
        <w:t>ГЭК</w:t>
      </w:r>
      <w:r w:rsidR="00EA7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EA7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</w:rPr>
        <w:t>ППЭ-14-02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</w:rPr>
        <w:t>«Ведомость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</w:rPr>
        <w:t>учета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экзаменационных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материалов»: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E6640" w:rsidRPr="004E6640" w:rsidRDefault="004E6640" w:rsidP="004E664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запечатанный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ВДП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бланками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регистрации,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бланками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ответов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№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1,бланками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ответов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№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2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(лист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1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и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лист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2),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том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числе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ДБО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№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2;</w:t>
      </w:r>
    </w:p>
    <w:p w:rsidR="004E6640" w:rsidRPr="004E6640" w:rsidRDefault="004E6640" w:rsidP="004E664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КИМ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участников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экзамена,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вложенные</w:t>
      </w:r>
      <w:proofErr w:type="gramEnd"/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сейф-пакет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(ВДП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аудиториях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количеством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запланированных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участников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не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более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7);</w:t>
      </w:r>
    </w:p>
    <w:p w:rsidR="004E6640" w:rsidRPr="004E6640" w:rsidRDefault="004E6640" w:rsidP="004E664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электронный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носитель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proofErr w:type="gramStart"/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сейф-пакете</w:t>
      </w:r>
      <w:proofErr w:type="spellEnd"/>
      <w:proofErr w:type="gramEnd"/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,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котором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он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был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выдан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(принимается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по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форме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ППЭ-14-04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«Ведомость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материалов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доставочного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E6640">
        <w:rPr>
          <w:rFonts w:ascii="Times New Roman" w:eastAsia="Calibri" w:hAnsi="Times New Roman" w:cs="Times New Roman"/>
          <w:sz w:val="24"/>
          <w:szCs w:val="24"/>
        </w:rPr>
        <w:t>сейф-пакета</w:t>
      </w:r>
      <w:proofErr w:type="spellEnd"/>
      <w:r w:rsidRPr="004E6640">
        <w:rPr>
          <w:rFonts w:ascii="Times New Roman" w:eastAsia="Calibri" w:hAnsi="Times New Roman" w:cs="Times New Roman"/>
          <w:sz w:val="24"/>
          <w:szCs w:val="24"/>
        </w:rPr>
        <w:t>»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под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подпись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ответственного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организатора);</w:t>
      </w:r>
    </w:p>
    <w:p w:rsidR="004E6640" w:rsidRPr="004E6640" w:rsidRDefault="004E6640" w:rsidP="004E664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ВДП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испорченными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комплектами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ЭМ;</w:t>
      </w:r>
    </w:p>
    <w:p w:rsidR="004E6640" w:rsidRPr="004E6640" w:rsidRDefault="004E6640" w:rsidP="004E664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запечатанный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конверт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использованными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черновиками;</w:t>
      </w:r>
    </w:p>
    <w:p w:rsidR="004E6640" w:rsidRPr="004E6640" w:rsidRDefault="004E6640" w:rsidP="004E664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неиспользованные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листы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черновиков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;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</w:p>
    <w:p w:rsidR="004E6640" w:rsidRPr="004E6640" w:rsidRDefault="004E6640" w:rsidP="004E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ППЭ-05-02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«Протокол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аудитории»;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E6640" w:rsidRPr="004E6640" w:rsidRDefault="004E6640" w:rsidP="004E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ППЭ-12-02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«Ведомость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коррекции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персональных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данных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аудитории»;</w:t>
      </w:r>
    </w:p>
    <w:p w:rsidR="004E6640" w:rsidRPr="004E6640" w:rsidRDefault="004E6640" w:rsidP="004E664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ППЭ-12-03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«Ведомость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2»;</w:t>
      </w:r>
    </w:p>
    <w:p w:rsidR="004E6640" w:rsidRPr="004E6640" w:rsidRDefault="004E6640" w:rsidP="004E664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E66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форму</w:t>
      </w:r>
      <w:r w:rsidR="00EA711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ППЭ-12-04-МАШ</w:t>
      </w:r>
      <w:r w:rsidR="00EA711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«Ведомость</w:t>
      </w:r>
      <w:r w:rsidR="00EA711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4E66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учета</w:t>
      </w:r>
      <w:r w:rsidR="00EA711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времени</w:t>
      </w:r>
      <w:r w:rsidR="00EA711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отсутствия</w:t>
      </w:r>
      <w:r w:rsidR="00EA711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участников</w:t>
      </w:r>
      <w:r w:rsidR="00EA711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proofErr w:type="gramEnd"/>
      <w:r w:rsidR="00EA7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r w:rsidR="00EA711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аудитории»;</w:t>
      </w:r>
    </w:p>
    <w:p w:rsidR="004E6640" w:rsidRPr="004E6640" w:rsidRDefault="004E6640" w:rsidP="004E664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неиспользованные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ДБО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№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2;</w:t>
      </w:r>
    </w:p>
    <w:p w:rsidR="004E6640" w:rsidRPr="004E6640" w:rsidRDefault="004E6640" w:rsidP="004E664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служебные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записки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(при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наличии).</w:t>
      </w:r>
    </w:p>
    <w:p w:rsidR="004E6640" w:rsidRPr="004E6640" w:rsidRDefault="004E6640" w:rsidP="004E664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Для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материалов,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упакованных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сейф-пакет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(большой),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форме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ППЭ-11,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вкладываемой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карман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proofErr w:type="gramStart"/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сейф-пакета</w:t>
      </w:r>
      <w:proofErr w:type="spellEnd"/>
      <w:proofErr w:type="gramEnd"/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,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отражается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общее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количество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бланков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по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каждому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виду.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Факт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упаковки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форм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ППЭ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можно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не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отражать.</w:t>
      </w:r>
    </w:p>
    <w:p w:rsidR="004E6640" w:rsidRPr="004E6640" w:rsidRDefault="004E6640" w:rsidP="004E664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Для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материалов,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упакованных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первый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сейф-пакет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(стандартный),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ППЭ-11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используется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для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отражения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количества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испорченных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ЭМ.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Для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отражения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ситуации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использованными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электронными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носителями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достаточно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использовать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формуППЭ-14-04.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При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этом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целесообразно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оригинал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формы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положить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внутрь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proofErr w:type="gramStart"/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сейф-пакета</w:t>
      </w:r>
      <w:proofErr w:type="spellEnd"/>
      <w:proofErr w:type="gramEnd"/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,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карман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сейф-пакета</w:t>
      </w:r>
      <w:proofErr w:type="spellEnd"/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вложить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её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копию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наряду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ППЭ-11.</w:t>
      </w:r>
    </w:p>
    <w:p w:rsidR="004E6640" w:rsidRPr="004E6640" w:rsidRDefault="004E6640" w:rsidP="004E664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Для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материалов,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упакованных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во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второй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сейф-пакет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(стандартный),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также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достаточно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использовать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копию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формы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ППЭ-14-04.</w:t>
      </w:r>
    </w:p>
    <w:p w:rsidR="004E6640" w:rsidRPr="004E6640" w:rsidRDefault="004E6640" w:rsidP="004E664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Во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всех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случаях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применения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формы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ППЭ-11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для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упаковки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материалов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Штабе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ППЭ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поле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«Аудитория»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остаётся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незаполненным.</w:t>
      </w:r>
    </w:p>
    <w:p w:rsidR="004E6640" w:rsidRPr="004E6640" w:rsidRDefault="004E6640" w:rsidP="004E664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6640">
        <w:rPr>
          <w:rFonts w:ascii="Times New Roman" w:eastAsia="Calibri" w:hAnsi="Times New Roman" w:cs="Times New Roman"/>
          <w:sz w:val="24"/>
          <w:szCs w:val="24"/>
        </w:rPr>
        <w:t>После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завершения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выполнения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экзаменационной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работы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во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всех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аудиториях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проконтролировать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передачу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техническим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специалистом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электронных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журналов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станций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печати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ЭМ,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включая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резервные,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статуса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о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завершении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экзамена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ППЭ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систему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мониторинга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готовности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ППЭ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с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помощью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основной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станции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авторизации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Штабе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ППЭ.</w:t>
      </w:r>
    </w:p>
    <w:p w:rsidR="004E6640" w:rsidRPr="004E6640" w:rsidRDefault="004E6640" w:rsidP="004E66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случае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неявки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всех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распределенных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по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согласованию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председателем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ГЭК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(заместителем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председателя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ГЭК)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член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ГЭК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принимает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завершении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proofErr w:type="gramEnd"/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данном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оформлением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соответствующих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форм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ППЭ.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Технический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специалист</w:t>
      </w:r>
      <w:r w:rsidR="00EA71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завершает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экзамены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на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всех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станция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печати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во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всех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аудиториях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ППЭ,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а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также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на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резервных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станциях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печати,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печатает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протоколы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печати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ЭМ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сохраняет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электронные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журналы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работы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станции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печати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на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proofErr w:type="spellStart"/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флеш-накопитель</w:t>
      </w:r>
      <w:proofErr w:type="spellEnd"/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.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Протоколы</w:t>
      </w:r>
      <w:r w:rsidR="00EA711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печати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ЭМ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подписываются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техническим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специалистом,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членом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ГЭК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руководителем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ППЭ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остаются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на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хранение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ППЭ.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Электронные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журналы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работы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станции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печати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передаются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систему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мониторинга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готовности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ППЭ.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случае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отсутствия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участников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во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всех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аудиториях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ППЭ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технический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специалист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при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участии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руководителя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ППЭ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передает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систему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мониторинга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готовности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ППЭ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статус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«Экзамен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не</w:t>
      </w:r>
      <w:r w:rsidR="00EA711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состоялся».</w:t>
      </w:r>
    </w:p>
    <w:p w:rsidR="004E6640" w:rsidRPr="004E6640" w:rsidRDefault="00E51D99" w:rsidP="004E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6.</w:t>
      </w:r>
      <w:r w:rsidR="00EA711C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При</w:t>
      </w:r>
      <w:r w:rsidR="00EA711C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сканировании</w:t>
      </w:r>
      <w:r w:rsidR="00EA711C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бланков</w:t>
      </w:r>
      <w:r w:rsidR="00EA711C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в</w:t>
      </w:r>
      <w:r w:rsidR="00EA711C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ППЭ</w:t>
      </w:r>
      <w:r w:rsidR="00EA711C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и</w:t>
      </w:r>
      <w:r w:rsidR="00EA711C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передаче</w:t>
      </w:r>
      <w:r w:rsidR="00EA711C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бланков</w:t>
      </w:r>
      <w:r w:rsidR="00EA711C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в</w:t>
      </w:r>
      <w:r w:rsidR="00EA711C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РЦОИ</w:t>
      </w:r>
      <w:r w:rsidR="00EA711C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в</w:t>
      </w:r>
      <w:r w:rsidR="00EA711C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электронном</w:t>
      </w:r>
      <w:r w:rsidR="00EA711C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="004E6640" w:rsidRPr="004E6640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виде:</w:t>
      </w:r>
    </w:p>
    <w:p w:rsidR="004E6640" w:rsidRPr="004E6640" w:rsidRDefault="004E6640" w:rsidP="004E66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E6640">
        <w:rPr>
          <w:rFonts w:ascii="Times New Roman" w:eastAsia="Calibri" w:hAnsi="Times New Roman" w:cs="Times New Roman"/>
          <w:sz w:val="24"/>
          <w:szCs w:val="24"/>
        </w:rPr>
        <w:t>при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получении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от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ответственного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организатора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ЭМ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из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аудитории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вскрыть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ВДП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с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бланками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после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заполнения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формы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ППЭ-13-02МАШ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(«</w:t>
      </w:r>
      <w:r w:rsidRPr="004E6640">
        <w:rPr>
          <w:rFonts w:ascii="Times New Roman" w:eastAsia="Calibri" w:hAnsi="Times New Roman" w:cs="Times New Roman"/>
          <w:color w:val="000000"/>
          <w:sz w:val="24"/>
          <w:szCs w:val="24"/>
        </w:rPr>
        <w:t>Сводная</w:t>
      </w:r>
      <w:r w:rsidR="00EA711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color w:val="000000"/>
          <w:sz w:val="24"/>
          <w:szCs w:val="24"/>
        </w:rPr>
        <w:t>ведомость</w:t>
      </w:r>
      <w:r w:rsidR="00EA711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color w:val="000000"/>
          <w:sz w:val="24"/>
          <w:szCs w:val="24"/>
        </w:rPr>
        <w:t>учёта</w:t>
      </w:r>
      <w:r w:rsidR="00EA711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color w:val="000000"/>
          <w:sz w:val="24"/>
          <w:szCs w:val="24"/>
        </w:rPr>
        <w:t>участников</w:t>
      </w:r>
      <w:r w:rsidR="00EA711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color w:val="000000"/>
          <w:sz w:val="24"/>
          <w:szCs w:val="24"/>
        </w:rPr>
        <w:t>и</w:t>
      </w:r>
      <w:r w:rsidR="00EA711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использования</w:t>
      </w:r>
      <w:r w:rsidR="00EA711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color w:val="000000"/>
          <w:sz w:val="24"/>
          <w:szCs w:val="24"/>
        </w:rPr>
        <w:t>экзаменационных</w:t>
      </w:r>
      <w:r w:rsidR="00EA711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color w:val="000000"/>
          <w:sz w:val="24"/>
          <w:szCs w:val="24"/>
        </w:rPr>
        <w:t>материалов</w:t>
      </w:r>
      <w:r w:rsidR="00EA711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color w:val="000000"/>
          <w:sz w:val="24"/>
          <w:szCs w:val="24"/>
        </w:rPr>
        <w:t>в</w:t>
      </w:r>
      <w:r w:rsidR="00EA711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color w:val="000000"/>
          <w:sz w:val="24"/>
          <w:szCs w:val="24"/>
        </w:rPr>
        <w:t>ППЭ</w:t>
      </w:r>
      <w:r w:rsidRPr="004E6640">
        <w:rPr>
          <w:rFonts w:ascii="Times New Roman" w:eastAsia="Calibri" w:hAnsi="Times New Roman" w:cs="Times New Roman"/>
          <w:sz w:val="24"/>
          <w:szCs w:val="24"/>
        </w:rPr>
        <w:t>»)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все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бланки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ЕГЭ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из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аудитории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вложить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обратно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ВДП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передать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техническому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специалисту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для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осуществления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сканирования;</w:t>
      </w:r>
      <w:proofErr w:type="gramEnd"/>
    </w:p>
    <w:p w:rsidR="004E6640" w:rsidRPr="004E6640" w:rsidRDefault="004E6640" w:rsidP="004E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после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сканирования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бланков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техническим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специалистом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принять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их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обратно;</w:t>
      </w:r>
    </w:p>
    <w:p w:rsidR="004E6640" w:rsidRPr="004E6640" w:rsidRDefault="004E6640" w:rsidP="004E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pacing w:val="-4"/>
          <w:sz w:val="24"/>
          <w:szCs w:val="24"/>
        </w:rPr>
        <w:t>заполнить</w:t>
      </w:r>
      <w:r w:rsidR="00EA71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формы:</w:t>
      </w:r>
    </w:p>
    <w:p w:rsidR="004E6640" w:rsidRPr="004E6640" w:rsidRDefault="004E6640" w:rsidP="004E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14-01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«Акт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приёмки-передачи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ППЭ»;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6640" w:rsidRPr="004E6640" w:rsidRDefault="004E6640" w:rsidP="004E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13-01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«Протокол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ППЭ»;</w:t>
      </w:r>
    </w:p>
    <w:p w:rsidR="004E6640" w:rsidRPr="004E6640" w:rsidRDefault="004E6640" w:rsidP="004E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ППЭ-14-02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E6640">
        <w:rPr>
          <w:rFonts w:ascii="Times New Roman" w:hAnsi="Times New Roman" w:cs="Times New Roman"/>
          <w:color w:val="000000"/>
          <w:sz w:val="24"/>
          <w:szCs w:val="24"/>
        </w:rPr>
        <w:t>Ведомость</w:t>
      </w:r>
      <w:r w:rsidR="00EA71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</w:rPr>
        <w:t>учета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экзаменационных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материалов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4E6640" w:rsidRPr="004E6640" w:rsidRDefault="004E6640" w:rsidP="004E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(-</w:t>
      </w:r>
      <w:proofErr w:type="spellStart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наблюдателя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(-ей)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(в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экзамена)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заполненную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ППЭ-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18-МАШ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«Акт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ППЭ»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(в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неявки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наблюдателя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ППЭ-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18-МАШ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«Акт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ППЭ»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соответствующую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«Общественный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наблюдатель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явился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ППЭ»);</w:t>
      </w:r>
      <w:proofErr w:type="gramEnd"/>
    </w:p>
    <w:p w:rsidR="004E6640" w:rsidRPr="004E6640" w:rsidRDefault="004E6640" w:rsidP="004E664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6640">
        <w:rPr>
          <w:rFonts w:ascii="Times New Roman" w:eastAsia="Calibri" w:hAnsi="Times New Roman" w:cs="Times New Roman"/>
          <w:sz w:val="24"/>
          <w:szCs w:val="24"/>
        </w:rPr>
        <w:t>После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завершения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сканирования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всех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бланков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передать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техническому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специалисту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заполненные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формы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ППЭ:</w:t>
      </w:r>
    </w:p>
    <w:p w:rsidR="004E6640" w:rsidRPr="004E6640" w:rsidRDefault="004E6640" w:rsidP="004E6640">
      <w:pPr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6640">
        <w:rPr>
          <w:rFonts w:ascii="Times New Roman" w:eastAsia="Calibri" w:hAnsi="Times New Roman" w:cs="Times New Roman"/>
          <w:sz w:val="24"/>
          <w:szCs w:val="24"/>
        </w:rPr>
        <w:t>ППЭ-05-02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«Протокол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аудитории»;</w:t>
      </w:r>
    </w:p>
    <w:p w:rsidR="004E6640" w:rsidRPr="004E6640" w:rsidRDefault="004E6640" w:rsidP="004E6640">
      <w:pPr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6640">
        <w:rPr>
          <w:rFonts w:ascii="Times New Roman" w:eastAsia="Calibri" w:hAnsi="Times New Roman" w:cs="Times New Roman"/>
          <w:sz w:val="24"/>
          <w:szCs w:val="24"/>
        </w:rPr>
        <w:t>ППЭ-07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«Список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работников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ППЭ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наблюдателей</w:t>
      </w:r>
      <w:r w:rsidRPr="004E6640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4E6640" w:rsidRPr="004E6640" w:rsidRDefault="004E6640" w:rsidP="004E6640">
      <w:pPr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6640">
        <w:rPr>
          <w:rFonts w:ascii="Times New Roman" w:eastAsia="Calibri" w:hAnsi="Times New Roman" w:cs="Times New Roman"/>
          <w:sz w:val="24"/>
          <w:szCs w:val="24"/>
        </w:rPr>
        <w:t>ППЭ-12-02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«Ведомость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коррекции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персональных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данных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участников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аудитории»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(при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наличии);</w:t>
      </w:r>
    </w:p>
    <w:p w:rsidR="004E6640" w:rsidRPr="004E6640" w:rsidRDefault="004E6640" w:rsidP="004E6640">
      <w:pPr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6640">
        <w:rPr>
          <w:rFonts w:ascii="Times New Roman" w:eastAsia="Calibri" w:hAnsi="Times New Roman" w:cs="Times New Roman"/>
          <w:sz w:val="24"/>
          <w:szCs w:val="24"/>
        </w:rPr>
        <w:t>ППЭ-12-04-МАШ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«Ведомость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E6640">
        <w:rPr>
          <w:rFonts w:ascii="Times New Roman" w:eastAsia="Calibri" w:hAnsi="Times New Roman" w:cs="Times New Roman"/>
          <w:sz w:val="24"/>
          <w:szCs w:val="24"/>
        </w:rPr>
        <w:t>учета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времени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отсутствия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участников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proofErr w:type="gramEnd"/>
      <w:r w:rsidR="00EA7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аудитории»;</w:t>
      </w:r>
    </w:p>
    <w:p w:rsidR="004E6640" w:rsidRPr="004E6640" w:rsidRDefault="004E6640" w:rsidP="004E6640">
      <w:pPr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6640">
        <w:rPr>
          <w:rFonts w:ascii="Times New Roman" w:eastAsia="Calibri" w:hAnsi="Times New Roman" w:cs="Times New Roman"/>
          <w:sz w:val="24"/>
          <w:szCs w:val="24"/>
        </w:rPr>
        <w:t>ППЭ-14-01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«Акт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приёмки-передачи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экзаменационных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материалов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ППЭ»;</w:t>
      </w:r>
    </w:p>
    <w:p w:rsidR="004E6640" w:rsidRPr="004E6640" w:rsidRDefault="004E6640" w:rsidP="004E6640">
      <w:pPr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6640">
        <w:rPr>
          <w:rFonts w:ascii="Times New Roman" w:eastAsia="Calibri" w:hAnsi="Times New Roman" w:cs="Times New Roman"/>
          <w:sz w:val="24"/>
          <w:szCs w:val="24"/>
        </w:rPr>
        <w:t>ППЭ-13-02-МАШ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«Сводная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ведомость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учёта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участников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использования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экзаменационных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материалов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ППЭ»;</w:t>
      </w:r>
    </w:p>
    <w:p w:rsidR="004E6640" w:rsidRPr="004E6640" w:rsidRDefault="004E6640" w:rsidP="004E6640">
      <w:pPr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6640">
        <w:rPr>
          <w:rFonts w:ascii="Times New Roman" w:eastAsia="Calibri" w:hAnsi="Times New Roman" w:cs="Times New Roman"/>
          <w:sz w:val="24"/>
          <w:szCs w:val="24"/>
        </w:rPr>
        <w:t>ППЭ-18-МАШ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«Акт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общественного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наблюдения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за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проведением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ППЭ»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(при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наличии);</w:t>
      </w:r>
    </w:p>
    <w:p w:rsidR="004E6640" w:rsidRPr="004E6640" w:rsidRDefault="004E6640" w:rsidP="004E6640">
      <w:pPr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6640">
        <w:rPr>
          <w:rFonts w:ascii="Times New Roman" w:eastAsia="Calibri" w:hAnsi="Times New Roman" w:cs="Times New Roman"/>
          <w:sz w:val="24"/>
          <w:szCs w:val="24"/>
        </w:rPr>
        <w:t>ППЭ-19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«Контроль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изменения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состава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работников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день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экзамена</w:t>
      </w:r>
      <w:proofErr w:type="gramStart"/>
      <w:r w:rsidRPr="004E6640">
        <w:rPr>
          <w:rFonts w:ascii="Times New Roman" w:eastAsia="Calibri" w:hAnsi="Times New Roman" w:cs="Times New Roman"/>
          <w:sz w:val="24"/>
          <w:szCs w:val="24"/>
        </w:rPr>
        <w:t>»(</w:t>
      </w:r>
      <w:proofErr w:type="gramEnd"/>
      <w:r w:rsidRPr="004E6640">
        <w:rPr>
          <w:rFonts w:ascii="Times New Roman" w:eastAsia="Calibri" w:hAnsi="Times New Roman" w:cs="Times New Roman"/>
          <w:sz w:val="24"/>
          <w:szCs w:val="24"/>
        </w:rPr>
        <w:t>при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наличии);</w:t>
      </w:r>
    </w:p>
    <w:p w:rsidR="004E6640" w:rsidRPr="004E6640" w:rsidRDefault="004E6640" w:rsidP="004E6640">
      <w:pPr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6640">
        <w:rPr>
          <w:rFonts w:ascii="Times New Roman" w:eastAsia="Calibri" w:hAnsi="Times New Roman" w:cs="Times New Roman"/>
          <w:sz w:val="24"/>
          <w:szCs w:val="24"/>
        </w:rPr>
        <w:t>ППЭ-21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«Акт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об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удалении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участника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4E6640">
        <w:rPr>
          <w:rFonts w:ascii="Times New Roman" w:eastAsia="Calibri" w:hAnsi="Times New Roman" w:cs="Times New Roman"/>
          <w:sz w:val="24"/>
          <w:szCs w:val="24"/>
        </w:rPr>
        <w:t>»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(при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наличии);</w:t>
      </w:r>
    </w:p>
    <w:p w:rsidR="004E6640" w:rsidRPr="004E6640" w:rsidRDefault="004E6640" w:rsidP="004E6640">
      <w:pPr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6640">
        <w:rPr>
          <w:rFonts w:ascii="Times New Roman" w:eastAsia="Calibri" w:hAnsi="Times New Roman" w:cs="Times New Roman"/>
          <w:sz w:val="24"/>
          <w:szCs w:val="24"/>
        </w:rPr>
        <w:t>ППЭ-22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«Акт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о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досрочном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завершении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экзамена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</w:t>
      </w:r>
      <w:r w:rsidR="00EA711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объективным</w:t>
      </w:r>
      <w:r w:rsidR="00EA711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причинам</w:t>
      </w:r>
      <w:r w:rsidRPr="004E6640">
        <w:rPr>
          <w:rFonts w:ascii="Times New Roman" w:eastAsia="Calibri" w:hAnsi="Times New Roman" w:cs="Times New Roman"/>
          <w:sz w:val="24"/>
          <w:szCs w:val="24"/>
        </w:rPr>
        <w:t>»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(при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наличии).</w:t>
      </w:r>
    </w:p>
    <w:p w:rsidR="004E6640" w:rsidRPr="004E6640" w:rsidRDefault="004E6640" w:rsidP="004E6640">
      <w:pPr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E6640">
        <w:rPr>
          <w:rFonts w:ascii="Times New Roman" w:eastAsia="Calibri" w:hAnsi="Times New Roman" w:cs="Times New Roman"/>
          <w:sz w:val="24"/>
          <w:szCs w:val="24"/>
        </w:rPr>
        <w:t>Также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сканируются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материалы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апелляций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о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нарушении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установленного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порядка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ГИА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(формы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ППЭ-02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«Апелляция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о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нарушении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установленного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порядка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ГИА»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ППЭ-03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«Протокол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рассмотрения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апелляции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о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нарушении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установленного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порядка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ГИА»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(при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наличии).</w:t>
      </w:r>
      <w:proofErr w:type="gramEnd"/>
    </w:p>
    <w:p w:rsidR="004E6640" w:rsidRPr="004E6640" w:rsidRDefault="004E6640" w:rsidP="004E6640">
      <w:pPr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6640">
        <w:rPr>
          <w:rFonts w:ascii="Times New Roman" w:eastAsia="Calibri" w:hAnsi="Times New Roman" w:cs="Times New Roman"/>
          <w:sz w:val="24"/>
          <w:szCs w:val="24"/>
        </w:rPr>
        <w:t>Технический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специалист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сканирует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полученные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формы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ППЭ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возвращает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руководителю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ППЭ.</w:t>
      </w:r>
    </w:p>
    <w:p w:rsidR="004E6640" w:rsidRPr="004E6640" w:rsidRDefault="004E6640" w:rsidP="004E6640">
      <w:pPr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6640">
        <w:rPr>
          <w:rFonts w:ascii="Times New Roman" w:eastAsia="Calibri" w:hAnsi="Times New Roman" w:cs="Times New Roman"/>
          <w:sz w:val="24"/>
          <w:szCs w:val="24"/>
        </w:rPr>
        <w:t>После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сканирования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всех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материалов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совместно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с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членом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ГЭК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ещё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раз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пересчитать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все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бланки,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упаковывать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ВДП,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котором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материалы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были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доставлены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из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аудитории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Штаб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ППЭ</w:t>
      </w:r>
    </w:p>
    <w:p w:rsidR="004E6640" w:rsidRPr="004E6640" w:rsidRDefault="004E6640" w:rsidP="004E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Присутствовать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упаковке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членами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ГЭК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proofErr w:type="gramStart"/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сейф-пакеты</w:t>
      </w:r>
      <w:proofErr w:type="spellEnd"/>
      <w:proofErr w:type="gramEnd"/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ЭМ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подготовленным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столом,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находящимся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зоне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видимости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камер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видеонаблюдения</w:t>
      </w:r>
      <w:r w:rsidRPr="004E6640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.</w:t>
      </w:r>
    </w:p>
    <w:p w:rsidR="004E6640" w:rsidRPr="004E6640" w:rsidRDefault="004E6640" w:rsidP="004E6640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окончании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соответствующего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proofErr w:type="gramStart"/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неиспользованные</w:t>
      </w:r>
      <w:proofErr w:type="gramEnd"/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ДБО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№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2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оставляются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сейфе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Штабе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на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хранение.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Указанные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ДБО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№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2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должны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быть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использованы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на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следующем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экзамене.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окончании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всех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запланированных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экзаменов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неиспользованные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ДБО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№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2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направляются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РЦОИ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вместе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другими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неиспользованными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ЭМ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(упаковываются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большой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сейф-пакет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вместе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ВДП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формами</w:t>
      </w:r>
      <w:r w:rsidR="00EA711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ППЭ)</w:t>
      </w:r>
      <w:proofErr w:type="gramStart"/>
      <w:r w:rsidRPr="004E664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</w:t>
      </w:r>
      <w:r w:rsidRPr="004E6640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4E6640">
        <w:rPr>
          <w:rFonts w:ascii="Times New Roman" w:eastAsia="Calibri" w:hAnsi="Times New Roman" w:cs="Times New Roman"/>
          <w:sz w:val="24"/>
          <w:szCs w:val="24"/>
        </w:rPr>
        <w:t>се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материалы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упаковываются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E6640">
        <w:rPr>
          <w:rFonts w:ascii="Times New Roman" w:eastAsia="Calibri" w:hAnsi="Times New Roman" w:cs="Times New Roman"/>
          <w:sz w:val="24"/>
          <w:szCs w:val="24"/>
        </w:rPr>
        <w:t>сейф-пакеты</w:t>
      </w:r>
      <w:proofErr w:type="spellEnd"/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51D99">
        <w:rPr>
          <w:rFonts w:ascii="Times New Roman" w:eastAsia="Calibri" w:hAnsi="Times New Roman" w:cs="Times New Roman"/>
          <w:sz w:val="24"/>
          <w:szCs w:val="24"/>
        </w:rPr>
        <w:t>передаются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51D99">
        <w:rPr>
          <w:rFonts w:ascii="Times New Roman" w:eastAsia="Calibri" w:hAnsi="Times New Roman" w:cs="Times New Roman"/>
          <w:sz w:val="24"/>
          <w:szCs w:val="24"/>
        </w:rPr>
        <w:t>члену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51D99">
        <w:rPr>
          <w:rFonts w:ascii="Times New Roman" w:eastAsia="Calibri" w:hAnsi="Times New Roman" w:cs="Times New Roman"/>
          <w:sz w:val="24"/>
          <w:szCs w:val="24"/>
        </w:rPr>
        <w:t>ГЭК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51D99">
        <w:rPr>
          <w:rFonts w:ascii="Times New Roman" w:eastAsia="Calibri" w:hAnsi="Times New Roman" w:cs="Times New Roman"/>
          <w:sz w:val="24"/>
          <w:szCs w:val="24"/>
        </w:rPr>
        <w:t>для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51D99">
        <w:rPr>
          <w:rFonts w:ascii="Times New Roman" w:eastAsia="Calibri" w:hAnsi="Times New Roman" w:cs="Times New Roman"/>
          <w:sz w:val="24"/>
          <w:szCs w:val="24"/>
        </w:rPr>
        <w:t>передачи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51D99">
        <w:rPr>
          <w:rFonts w:ascii="Times New Roman" w:eastAsia="Calibri" w:hAnsi="Times New Roman" w:cs="Times New Roman"/>
          <w:sz w:val="24"/>
          <w:szCs w:val="24"/>
        </w:rPr>
        <w:t>их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51D99">
        <w:rPr>
          <w:rFonts w:ascii="Times New Roman" w:eastAsia="Calibri" w:hAnsi="Times New Roman" w:cs="Times New Roman"/>
          <w:sz w:val="24"/>
          <w:szCs w:val="24"/>
        </w:rPr>
        <w:t>на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51D99">
        <w:rPr>
          <w:rFonts w:ascii="Times New Roman" w:eastAsia="Calibri" w:hAnsi="Times New Roman" w:cs="Times New Roman"/>
          <w:sz w:val="24"/>
          <w:szCs w:val="24"/>
        </w:rPr>
        <w:t>хранение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51D99">
        <w:rPr>
          <w:rFonts w:ascii="Times New Roman" w:eastAsia="Calibri" w:hAnsi="Times New Roman" w:cs="Times New Roman"/>
          <w:sz w:val="24"/>
          <w:szCs w:val="24"/>
        </w:rPr>
        <w:t>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51D99">
        <w:rPr>
          <w:rFonts w:ascii="Times New Roman" w:eastAsia="Calibri" w:hAnsi="Times New Roman" w:cs="Times New Roman"/>
          <w:sz w:val="24"/>
          <w:szCs w:val="24"/>
        </w:rPr>
        <w:t>МОУО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51D99">
        <w:rPr>
          <w:rFonts w:ascii="Times New Roman" w:eastAsia="Calibri" w:hAnsi="Times New Roman" w:cs="Times New Roman"/>
          <w:sz w:val="24"/>
          <w:szCs w:val="24"/>
        </w:rPr>
        <w:t>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51D99">
        <w:rPr>
          <w:rFonts w:ascii="Times New Roman" w:eastAsia="Calibri" w:hAnsi="Times New Roman" w:cs="Times New Roman"/>
          <w:sz w:val="24"/>
          <w:szCs w:val="24"/>
        </w:rPr>
        <w:t>последующей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51D99">
        <w:rPr>
          <w:rFonts w:ascii="Times New Roman" w:eastAsia="Calibri" w:hAnsi="Times New Roman" w:cs="Times New Roman"/>
          <w:sz w:val="24"/>
          <w:szCs w:val="24"/>
        </w:rPr>
        <w:t>доставки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51D99">
        <w:rPr>
          <w:rFonts w:ascii="Times New Roman" w:eastAsia="Calibri" w:hAnsi="Times New Roman" w:cs="Times New Roman"/>
          <w:sz w:val="24"/>
          <w:szCs w:val="24"/>
        </w:rPr>
        <w:t>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51D99">
        <w:rPr>
          <w:rFonts w:ascii="Times New Roman" w:eastAsia="Calibri" w:hAnsi="Times New Roman" w:cs="Times New Roman"/>
          <w:sz w:val="24"/>
          <w:szCs w:val="24"/>
        </w:rPr>
        <w:t>РЦОИ</w:t>
      </w:r>
      <w:r w:rsidRPr="004E6640">
        <w:rPr>
          <w:rFonts w:ascii="Times New Roman" w:eastAsia="Calibri" w:hAnsi="Times New Roman" w:cs="Times New Roman"/>
          <w:sz w:val="24"/>
          <w:szCs w:val="24"/>
        </w:rPr>
        <w:t>.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E6640" w:rsidRPr="004E6640" w:rsidRDefault="004E6640" w:rsidP="004E6640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6640">
        <w:rPr>
          <w:rFonts w:ascii="Times New Roman" w:eastAsia="Calibri" w:hAnsi="Times New Roman" w:cs="Times New Roman"/>
          <w:sz w:val="24"/>
          <w:szCs w:val="24"/>
        </w:rPr>
        <w:t>При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этом:</w:t>
      </w:r>
    </w:p>
    <w:p w:rsidR="004E6640" w:rsidRPr="004E6640" w:rsidRDefault="004E6640" w:rsidP="004E6640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6640">
        <w:rPr>
          <w:rFonts w:ascii="Times New Roman" w:eastAsia="Calibri" w:hAnsi="Times New Roman" w:cs="Times New Roman"/>
          <w:sz w:val="24"/>
          <w:szCs w:val="24"/>
        </w:rPr>
        <w:t>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сейф-пакет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(большой)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упаковываются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ВДП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с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бланками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ответов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участников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экзамена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формы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ППЭ;</w:t>
      </w:r>
    </w:p>
    <w:p w:rsidR="004E6640" w:rsidRPr="004E6640" w:rsidRDefault="004E6640" w:rsidP="004E6640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6640">
        <w:rPr>
          <w:rFonts w:ascii="Times New Roman" w:eastAsia="Calibri" w:hAnsi="Times New Roman" w:cs="Times New Roman"/>
          <w:sz w:val="24"/>
          <w:szCs w:val="24"/>
        </w:rPr>
        <w:t>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один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сейф-пакет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(стандартный)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упаковываются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использованные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электронные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носители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ВДП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с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испорченными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ЭМ</w:t>
      </w:r>
      <w:proofErr w:type="gramStart"/>
      <w:r w:rsidRPr="004E6640">
        <w:rPr>
          <w:rFonts w:ascii="Times New Roman" w:eastAsia="Calibri" w:hAnsi="Times New Roman" w:cs="Times New Roman"/>
          <w:sz w:val="24"/>
          <w:szCs w:val="24"/>
        </w:rPr>
        <w:t>.В</w:t>
      </w:r>
      <w:proofErr w:type="gramEnd"/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этот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же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пакет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убирается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заполненная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форма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ППЭ-14-04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«Ведомость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материалов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доставочного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E6640">
        <w:rPr>
          <w:rFonts w:ascii="Times New Roman" w:eastAsia="Calibri" w:hAnsi="Times New Roman" w:cs="Times New Roman"/>
          <w:sz w:val="24"/>
          <w:szCs w:val="24"/>
        </w:rPr>
        <w:t>сейф-пакета</w:t>
      </w:r>
      <w:proofErr w:type="spellEnd"/>
      <w:r w:rsidRPr="004E6640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4E6640" w:rsidRPr="004E6640" w:rsidRDefault="004E6640" w:rsidP="004E6640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6640">
        <w:rPr>
          <w:rFonts w:ascii="Times New Roman" w:eastAsia="Calibri" w:hAnsi="Times New Roman" w:cs="Times New Roman"/>
          <w:sz w:val="24"/>
          <w:szCs w:val="24"/>
        </w:rPr>
        <w:t>во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второй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сейф-пакет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(стандартный)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упаковываются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неиспользованные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носители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информации.</w:t>
      </w:r>
    </w:p>
    <w:p w:rsidR="004E6640" w:rsidRPr="004E6640" w:rsidRDefault="004E6640" w:rsidP="004E66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6640">
        <w:rPr>
          <w:rFonts w:ascii="Times New Roman" w:eastAsia="Calibri" w:hAnsi="Times New Roman" w:cs="Times New Roman"/>
          <w:sz w:val="24"/>
          <w:szCs w:val="24"/>
        </w:rPr>
        <w:t>Также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к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материалам,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принимаемым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членом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ГЭК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от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руководителя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ППЭ,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относятся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E6640">
        <w:rPr>
          <w:rFonts w:ascii="Times New Roman" w:eastAsia="Calibri" w:hAnsi="Times New Roman" w:cs="Times New Roman"/>
          <w:sz w:val="24"/>
          <w:szCs w:val="24"/>
        </w:rPr>
        <w:t>сейф-пакеты</w:t>
      </w:r>
      <w:proofErr w:type="spellEnd"/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(</w:t>
      </w:r>
      <w:proofErr w:type="gramStart"/>
      <w:r w:rsidRPr="004E6640">
        <w:rPr>
          <w:rFonts w:ascii="Times New Roman" w:eastAsia="Calibri" w:hAnsi="Times New Roman" w:cs="Times New Roman"/>
          <w:sz w:val="24"/>
          <w:szCs w:val="24"/>
        </w:rPr>
        <w:t>стандартные</w:t>
      </w:r>
      <w:proofErr w:type="gramEnd"/>
      <w:r w:rsidRPr="004E6640">
        <w:rPr>
          <w:rFonts w:ascii="Times New Roman" w:eastAsia="Calibri" w:hAnsi="Times New Roman" w:cs="Times New Roman"/>
          <w:sz w:val="24"/>
          <w:szCs w:val="24"/>
        </w:rPr>
        <w:t>)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с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использованными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КИМ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(по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числу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6640">
        <w:rPr>
          <w:rFonts w:ascii="Times New Roman" w:eastAsia="Calibri" w:hAnsi="Times New Roman" w:cs="Times New Roman"/>
          <w:sz w:val="24"/>
          <w:szCs w:val="24"/>
        </w:rPr>
        <w:t>аудиторий).</w:t>
      </w:r>
    </w:p>
    <w:p w:rsidR="004E6640" w:rsidRPr="004E6640" w:rsidRDefault="004E6640" w:rsidP="004E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зависимости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объёма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подходящая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ВДП.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содержимого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упаковочных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640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единиц.</w:t>
      </w:r>
    </w:p>
    <w:p w:rsidR="00F1741B" w:rsidRPr="00B12F7A" w:rsidRDefault="00F1741B" w:rsidP="00B12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502151639"/>
    </w:p>
    <w:p w:rsidR="00F1741B" w:rsidRDefault="00F1741B" w:rsidP="00CA257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B12F7A" w:rsidRDefault="00B12F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534A2" w:rsidRDefault="00CA257B" w:rsidP="00CA257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257B" w:rsidRPr="006619DB" w:rsidRDefault="00CA257B" w:rsidP="00CA257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9DB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="00EA71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19DB">
        <w:rPr>
          <w:rFonts w:ascii="Times New Roman" w:hAnsi="Times New Roman" w:cs="Times New Roman"/>
          <w:b/>
          <w:sz w:val="24"/>
          <w:szCs w:val="24"/>
        </w:rPr>
        <w:t>к</w:t>
      </w:r>
      <w:r w:rsidR="00EA71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19DB">
        <w:rPr>
          <w:rFonts w:ascii="Times New Roman" w:hAnsi="Times New Roman" w:cs="Times New Roman"/>
          <w:b/>
          <w:sz w:val="24"/>
          <w:szCs w:val="24"/>
        </w:rPr>
        <w:t>ППЭ.</w:t>
      </w:r>
    </w:p>
    <w:p w:rsidR="00CA257B" w:rsidRPr="00740641" w:rsidRDefault="00CA257B" w:rsidP="00CA25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40641" w:rsidRPr="00740641" w:rsidRDefault="00740641" w:rsidP="00740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(сооружение),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используется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ЕГЭ.</w:t>
      </w:r>
    </w:p>
    <w:p w:rsidR="00740641" w:rsidRPr="00740641" w:rsidRDefault="00740641" w:rsidP="007406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0641">
        <w:rPr>
          <w:rFonts w:ascii="Times New Roman" w:eastAsia="Calibri" w:hAnsi="Times New Roman" w:cs="Times New Roman"/>
          <w:sz w:val="24"/>
          <w:szCs w:val="24"/>
        </w:rPr>
        <w:t>Территорией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ППЭ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является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площадь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внутри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здания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(сооружения)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либо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части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здания,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отведенная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для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ЕГЭ.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Территория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ППЭ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включает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себя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вход,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обозначенный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стационарным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металлоискателем.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случае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использования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переносных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металлоискателей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входом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в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ППЭ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является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место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уполномоченными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лицами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работ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с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использованием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указанных</w:t>
      </w:r>
      <w:r w:rsidR="00EA7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641">
        <w:rPr>
          <w:rFonts w:ascii="Times New Roman" w:eastAsia="Calibri" w:hAnsi="Times New Roman" w:cs="Times New Roman"/>
          <w:sz w:val="24"/>
          <w:szCs w:val="24"/>
        </w:rPr>
        <w:t>металлоискателей.</w:t>
      </w:r>
    </w:p>
    <w:p w:rsidR="00740641" w:rsidRPr="00740641" w:rsidRDefault="00740641" w:rsidP="0074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экзаменов,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ассистентов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департаментом образования и науки Костромской области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согласованию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председателем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ГЭК.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определяются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Костромской области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доступности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вместимости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аудиторного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фонда,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того,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присутствует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(за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исключением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организованных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ОВЗ,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детей-инвалидов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инвалидов,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состоянию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дому,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</w:t>
      </w:r>
      <w:proofErr w:type="gramEnd"/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организациях,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санаторно-курортных,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проводятся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лечебные,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реабилитационные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оздоровительные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нуждающихся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длительном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лечении,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организованных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учебно-воспитательных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закрытого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типа,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учреждениях,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исполняющих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наказание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свободы),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присутствует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санитарно-эпидемиологических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нормативов.</w:t>
      </w:r>
      <w:proofErr w:type="gramEnd"/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предусматриваются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Порядка.</w:t>
      </w:r>
    </w:p>
    <w:p w:rsidR="00740641" w:rsidRPr="00740641" w:rsidRDefault="00740641" w:rsidP="0074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этого,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формируются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ППЭ:</w:t>
      </w:r>
    </w:p>
    <w:p w:rsidR="00740641" w:rsidRPr="00740641" w:rsidRDefault="00740641" w:rsidP="0074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крупный</w:t>
      </w:r>
      <w:proofErr w:type="gramEnd"/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200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350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40641" w:rsidRPr="00740641" w:rsidRDefault="00740641" w:rsidP="0074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средний</w:t>
      </w:r>
      <w:proofErr w:type="gramEnd"/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200;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40641" w:rsidRPr="00740641" w:rsidRDefault="00740641" w:rsidP="0074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малый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100.</w:t>
      </w:r>
    </w:p>
    <w:p w:rsidR="00740641" w:rsidRPr="00740641" w:rsidRDefault="00740641" w:rsidP="0074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помещений,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предоставляемых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аудитории),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обеспечивают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условиях,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санитарно-эпидемиологических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нормативов</w:t>
      </w:r>
      <w:r w:rsidRPr="007406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"/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0641" w:rsidRPr="00740641" w:rsidRDefault="00740641" w:rsidP="0074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угрозы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чрезвычайной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департамент образования и науки Костромской области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согласованию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расписанием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ЕГЭ.</w:t>
      </w:r>
      <w:proofErr w:type="gramEnd"/>
    </w:p>
    <w:p w:rsidR="00740641" w:rsidRPr="00740641" w:rsidRDefault="00740641" w:rsidP="0074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здании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(комплексе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зданий),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где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расположен</w:t>
      </w:r>
      <w:proofErr w:type="gramEnd"/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ППЭ,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входа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выделяются:</w:t>
      </w:r>
    </w:p>
    <w:p w:rsidR="00740641" w:rsidRPr="00740641" w:rsidRDefault="00740641" w:rsidP="0074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вещей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экзаменов,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организаторов,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ассистентов;</w:t>
      </w:r>
    </w:p>
    <w:p w:rsidR="00740641" w:rsidRPr="00740641" w:rsidRDefault="00740641" w:rsidP="0074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представителей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сопровождающих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экстернов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hAnsi="Times New Roman" w:cs="Times New Roman"/>
          <w:sz w:val="24"/>
          <w:szCs w:val="24"/>
        </w:rPr>
        <w:t>–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сопровождающие);</w:t>
      </w:r>
    </w:p>
    <w:p w:rsidR="00740641" w:rsidRPr="00740641" w:rsidRDefault="00740641" w:rsidP="0074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аккредитованных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представителей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массовой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информации.</w:t>
      </w:r>
    </w:p>
    <w:p w:rsidR="00740641" w:rsidRPr="00740641" w:rsidRDefault="00740641" w:rsidP="0074064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помещений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оснащение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ППЭ</w:t>
      </w:r>
    </w:p>
    <w:p w:rsidR="00740641" w:rsidRPr="00740641" w:rsidRDefault="00740641" w:rsidP="0074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организованы:</w:t>
      </w:r>
    </w:p>
    <w:p w:rsidR="00740641" w:rsidRPr="00740641" w:rsidRDefault="00740641" w:rsidP="0074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Аудитории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экзаменов.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того,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присутствует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санитарно-эпидемиологических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нормативов.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отдельное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(индивидуальный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стул).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40641" w:rsidRPr="00740641" w:rsidRDefault="00740641" w:rsidP="0074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запрещено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(компьютерами,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принтерами,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сканерами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др.),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перечисленных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случаев,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Порядком:</w:t>
      </w:r>
    </w:p>
    <w:p w:rsidR="00740641" w:rsidRPr="00740641" w:rsidRDefault="00740641" w:rsidP="0074064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оборудованы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видеонаблюдения,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позволяющими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видеозапись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трансляцию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«Интернет»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защиты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средствами,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позволяющими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работоспособность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видеонаблюдения</w:t>
      </w:r>
      <w:r w:rsidRPr="007406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"/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40641" w:rsidRPr="00740641" w:rsidRDefault="00740641" w:rsidP="0074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оборудуются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специализированным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аппаратно-программным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видимости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видеонаблюдения;</w:t>
      </w:r>
    </w:p>
    <w:p w:rsidR="00740641" w:rsidRPr="00740641" w:rsidRDefault="00740641" w:rsidP="0074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оборудуются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ОВЗ,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40641">
        <w:rPr>
          <w:rFonts w:ascii="Times New Roman" w:hAnsi="Times New Roman" w:cs="Times New Roman"/>
          <w:sz w:val="24"/>
          <w:szCs w:val="24"/>
        </w:rPr>
        <w:t>–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етей-инвалидов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инвалидов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необходимости):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будут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сдавать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слабовидящие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экзаменов,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требуются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увеличенные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ЭМ,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оборудуются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масштабирования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формата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А3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(копировальными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аппаратами);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будут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сдавать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выполняют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письменную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экзаменационную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компьютере,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оборудуется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;а</w:t>
      </w:r>
      <w:proofErr w:type="gramEnd"/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удитории,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будут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сдавать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слабослышащие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оборудуются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звукоусиливающей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аппаратурой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коллективного,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пользования;</w:t>
      </w:r>
    </w:p>
    <w:p w:rsidR="00740641" w:rsidRPr="00740641" w:rsidRDefault="00740641" w:rsidP="0074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иностранным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языкам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(раздел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«Говорение»)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оборудуются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компьютерами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(ноутбуками)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программным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подключенной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гарнитурой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(наушники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микрофоном);</w:t>
      </w:r>
    </w:p>
    <w:p w:rsidR="00740641" w:rsidRPr="00740641" w:rsidRDefault="00740641" w:rsidP="0074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выделяемые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иностранным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языкам</w:t>
      </w:r>
      <w:r w:rsidR="00D15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(раздел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»»),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оборудуются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средствами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воспроизведения</w:t>
      </w:r>
      <w:r w:rsidR="00D15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аудиозаписей;</w:t>
      </w:r>
    </w:p>
    <w:p w:rsidR="00740641" w:rsidRPr="00740641" w:rsidRDefault="00740641" w:rsidP="0074064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06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</w:t>
      </w:r>
      <w:r w:rsidR="00EA71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аудиториях</w:t>
      </w:r>
      <w:r w:rsidR="00EA71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ППЭ</w:t>
      </w:r>
      <w:r w:rsidR="00EA71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должны</w:t>
      </w:r>
      <w:r w:rsidR="00EA71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быть:</w:t>
      </w:r>
    </w:p>
    <w:p w:rsidR="00740641" w:rsidRPr="00740641" w:rsidRDefault="00740641" w:rsidP="0074064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подготовлены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функционирующие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часы,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находящиеся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поле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зрения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участников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экзаменов;</w:t>
      </w:r>
    </w:p>
    <w:p w:rsidR="00740641" w:rsidRPr="00740641" w:rsidRDefault="00740641" w:rsidP="0074064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закрыты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стенды,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плакаты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иные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материалы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справочно-познавательной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информацией;</w:t>
      </w:r>
    </w:p>
    <w:p w:rsidR="00740641" w:rsidRPr="00740641" w:rsidRDefault="00740641" w:rsidP="0074064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подготовлены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рабочие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места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участников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экзаменов,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обозначенные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заметным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номером;</w:t>
      </w:r>
    </w:p>
    <w:p w:rsidR="00740641" w:rsidRPr="00740641" w:rsidRDefault="00740641" w:rsidP="0074064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подготовлены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места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организаторов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общественного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наблюдателя;</w:t>
      </w:r>
    </w:p>
    <w:p w:rsidR="00740641" w:rsidRPr="00740641" w:rsidRDefault="00740641" w:rsidP="0074064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подготовлен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стол,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находящийся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зоне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видимости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камер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видеонаблюдения,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осуществления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раскладки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ЭМ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процессе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печати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начале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раскладки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последующей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упаковки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ЭМ,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собранных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организаторами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участников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экзаменов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окончания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экзамена;</w:t>
      </w:r>
    </w:p>
    <w:p w:rsidR="00740641" w:rsidRPr="00740641" w:rsidRDefault="00740641" w:rsidP="0074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подготовлены</w:t>
      </w:r>
      <w:r w:rsidR="00D151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листы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бумаги</w:t>
      </w:r>
      <w:r w:rsidR="00D151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черновиков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штампом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образовательной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организации,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базе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которой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организован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ППЭ,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расчета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два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листа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каждого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участника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случае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проведения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ЕГЭ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иностранным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языкам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(раздел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«Говорение»)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листы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бумаги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черновиков</w:t>
      </w:r>
      <w:r w:rsidR="00D151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выдаются).</w:t>
      </w:r>
    </w:p>
    <w:p w:rsidR="00740641" w:rsidRPr="00740641" w:rsidRDefault="00740641" w:rsidP="0074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Помещение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(аудитория)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руководителя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(Штаб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ППЭ).</w:t>
      </w:r>
    </w:p>
    <w:p w:rsidR="00740641" w:rsidRPr="00740641" w:rsidRDefault="00740641" w:rsidP="00740641">
      <w:pPr>
        <w:pStyle w:val="ab"/>
        <w:ind w:firstLine="709"/>
        <w:jc w:val="both"/>
        <w:rPr>
          <w:sz w:val="24"/>
          <w:szCs w:val="24"/>
        </w:rPr>
      </w:pPr>
      <w:r w:rsidRPr="00740641">
        <w:rPr>
          <w:sz w:val="24"/>
          <w:szCs w:val="24"/>
        </w:rPr>
        <w:t>В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ППЭ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выделяется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помещение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для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руководителя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ППЭ,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оборудованное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телефонной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связью,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принтером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и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персональным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компьютером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с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необходимым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программным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обеспечением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и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средствами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защиты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информации.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В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случае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если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по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решению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ГЭК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сканирование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экзаменационных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работ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участников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экзамена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проводится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в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Штабе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ППЭ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-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помещение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также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обеспечивается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сканером.</w:t>
      </w:r>
      <w:r w:rsidR="00D151E5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Штаб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ППЭ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оборудуется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средствами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видеонаблюдения,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позволяющими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осуществлять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видеозапись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и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трансляцию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проведения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экзаменов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в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сети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«Интернет»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с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соблюдением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требований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законодательства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Российской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Федерации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в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области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защиты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персональных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данных.</w:t>
      </w:r>
      <w:r w:rsidR="00EA711C">
        <w:rPr>
          <w:sz w:val="24"/>
          <w:szCs w:val="24"/>
        </w:rPr>
        <w:t xml:space="preserve"> </w:t>
      </w:r>
    </w:p>
    <w:p w:rsidR="00740641" w:rsidRPr="00740641" w:rsidRDefault="00740641" w:rsidP="00740641">
      <w:pPr>
        <w:pStyle w:val="ab"/>
        <w:ind w:firstLine="709"/>
        <w:jc w:val="both"/>
        <w:rPr>
          <w:sz w:val="24"/>
          <w:szCs w:val="24"/>
        </w:rPr>
      </w:pPr>
      <w:r w:rsidRPr="00740641">
        <w:rPr>
          <w:sz w:val="24"/>
          <w:szCs w:val="24"/>
        </w:rPr>
        <w:t>Рекомендуется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использовать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в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Штабе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ППЭ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специальное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программное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обеспечение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–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CCTV-приложение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(CCTV-клиент)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для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осуществления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видеонаблюдения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и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получения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оперативной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информации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о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нарушениях,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зафиксированных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в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ППЭ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посредством</w:t>
      </w:r>
      <w:r w:rsidR="00EA711C">
        <w:rPr>
          <w:sz w:val="24"/>
          <w:szCs w:val="24"/>
        </w:rPr>
        <w:t xml:space="preserve"> </w:t>
      </w:r>
      <w:proofErr w:type="spellStart"/>
      <w:r w:rsidRPr="00740641">
        <w:rPr>
          <w:sz w:val="24"/>
          <w:szCs w:val="24"/>
        </w:rPr>
        <w:t>онлайн</w:t>
      </w:r>
      <w:proofErr w:type="spellEnd"/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наблюдения,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либо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использовать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для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указанных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целей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портал</w:t>
      </w:r>
      <w:r w:rsidR="00EA711C">
        <w:rPr>
          <w:sz w:val="24"/>
          <w:szCs w:val="24"/>
        </w:rPr>
        <w:t xml:space="preserve"> </w:t>
      </w:r>
      <w:proofErr w:type="spellStart"/>
      <w:r w:rsidRPr="00740641">
        <w:rPr>
          <w:sz w:val="24"/>
          <w:szCs w:val="24"/>
          <w:lang w:val="en-US"/>
        </w:rPr>
        <w:t>smotriege</w:t>
      </w:r>
      <w:proofErr w:type="spellEnd"/>
      <w:r w:rsidRPr="00740641">
        <w:rPr>
          <w:sz w:val="24"/>
          <w:szCs w:val="24"/>
        </w:rPr>
        <w:t>.</w:t>
      </w:r>
      <w:proofErr w:type="spellStart"/>
      <w:r w:rsidRPr="00740641">
        <w:rPr>
          <w:sz w:val="24"/>
          <w:szCs w:val="24"/>
          <w:lang w:val="en-US"/>
        </w:rPr>
        <w:t>ru</w:t>
      </w:r>
      <w:proofErr w:type="spellEnd"/>
      <w:r w:rsidRPr="00740641">
        <w:rPr>
          <w:sz w:val="24"/>
          <w:szCs w:val="24"/>
        </w:rPr>
        <w:t>,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авторизовавшись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на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портале.</w:t>
      </w:r>
    </w:p>
    <w:p w:rsidR="00740641" w:rsidRPr="00740641" w:rsidRDefault="00740641" w:rsidP="00740641">
      <w:pPr>
        <w:pStyle w:val="ab"/>
        <w:ind w:firstLine="709"/>
        <w:jc w:val="both"/>
        <w:rPr>
          <w:sz w:val="24"/>
          <w:szCs w:val="24"/>
        </w:rPr>
      </w:pPr>
      <w:r w:rsidRPr="00740641">
        <w:rPr>
          <w:sz w:val="24"/>
          <w:szCs w:val="24"/>
        </w:rPr>
        <w:t>В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Штабе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ППЭ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организуются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места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для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хранения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личных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вещей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членов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ГЭК,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руководителя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образовательной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организации,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в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помещениях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которой</w:t>
      </w:r>
      <w:r w:rsidR="00EA711C">
        <w:rPr>
          <w:sz w:val="24"/>
          <w:szCs w:val="24"/>
        </w:rPr>
        <w:t xml:space="preserve"> </w:t>
      </w:r>
      <w:proofErr w:type="gramStart"/>
      <w:r w:rsidRPr="00740641">
        <w:rPr>
          <w:sz w:val="24"/>
          <w:szCs w:val="24"/>
        </w:rPr>
        <w:t>организован</w:t>
      </w:r>
      <w:proofErr w:type="gramEnd"/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ППЭ,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или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уполномоченного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им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лица,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руководителя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ППЭ,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общественных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наблюдателей,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должностных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лиц</w:t>
      </w:r>
      <w:r w:rsidR="00EA711C">
        <w:rPr>
          <w:sz w:val="24"/>
          <w:szCs w:val="24"/>
        </w:rPr>
        <w:t xml:space="preserve"> </w:t>
      </w:r>
      <w:proofErr w:type="spellStart"/>
      <w:r w:rsidRPr="00740641">
        <w:rPr>
          <w:sz w:val="24"/>
          <w:szCs w:val="24"/>
        </w:rPr>
        <w:t>Рособрнадзора</w:t>
      </w:r>
      <w:proofErr w:type="spellEnd"/>
      <w:r w:rsidRPr="00740641">
        <w:rPr>
          <w:sz w:val="24"/>
          <w:szCs w:val="24"/>
        </w:rPr>
        <w:t>,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а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также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иных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лиц,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определенных</w:t>
      </w:r>
      <w:r w:rsidR="00EA711C">
        <w:rPr>
          <w:sz w:val="24"/>
          <w:szCs w:val="24"/>
        </w:rPr>
        <w:t xml:space="preserve"> </w:t>
      </w:r>
      <w:proofErr w:type="spellStart"/>
      <w:r w:rsidRPr="00740641">
        <w:rPr>
          <w:sz w:val="24"/>
          <w:szCs w:val="24"/>
        </w:rPr>
        <w:t>Рособрнадзором</w:t>
      </w:r>
      <w:proofErr w:type="spellEnd"/>
      <w:r w:rsidRPr="00740641">
        <w:rPr>
          <w:sz w:val="24"/>
          <w:szCs w:val="24"/>
        </w:rPr>
        <w:t>,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должностных</w:t>
      </w:r>
      <w:r w:rsidR="00EA711C">
        <w:rPr>
          <w:sz w:val="24"/>
          <w:szCs w:val="24"/>
        </w:rPr>
        <w:t xml:space="preserve"> </w:t>
      </w:r>
      <w:r w:rsidRPr="00740641">
        <w:rPr>
          <w:sz w:val="24"/>
          <w:szCs w:val="24"/>
        </w:rPr>
        <w:t>лиц</w:t>
      </w:r>
      <w:r w:rsidR="00EA711C">
        <w:rPr>
          <w:sz w:val="24"/>
          <w:szCs w:val="24"/>
        </w:rPr>
        <w:t xml:space="preserve"> </w:t>
      </w:r>
      <w:r w:rsidR="00D151E5">
        <w:rPr>
          <w:sz w:val="24"/>
          <w:szCs w:val="24"/>
        </w:rPr>
        <w:t>управления по государственному контролю (надзору) в сфере образования</w:t>
      </w:r>
      <w:r w:rsidRPr="00740641">
        <w:rPr>
          <w:sz w:val="24"/>
          <w:szCs w:val="24"/>
        </w:rPr>
        <w:t>.</w:t>
      </w:r>
    </w:p>
    <w:p w:rsidR="00740641" w:rsidRPr="00740641" w:rsidRDefault="00740641" w:rsidP="0074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металлическим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шкафом,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находящимся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видимости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видеонаблюдения,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безопасного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ЭМ.</w:t>
      </w:r>
    </w:p>
    <w:p w:rsidR="00740641" w:rsidRPr="00740641" w:rsidRDefault="00740641" w:rsidP="0074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находящийся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видимости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видеонаблюдения,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вскрытия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ППЭ),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запечатывания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членом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51E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РЦОИ.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740641" w:rsidRPr="00740641" w:rsidRDefault="00740641" w:rsidP="0074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Медицинский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кабинет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либо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отдельное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помещение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медицинских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работников,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изолированное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аудиторий,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используемых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экзамена.</w:t>
      </w:r>
    </w:p>
    <w:p w:rsidR="00740641" w:rsidRPr="00740641" w:rsidRDefault="00740641" w:rsidP="0074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5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Рабочие</w:t>
      </w:r>
      <w:r w:rsidR="00EA711C" w:rsidRPr="00D15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15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(столы,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стулья)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5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организаторов</w:t>
      </w:r>
      <w:r w:rsidR="00EA711C" w:rsidRPr="00D15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15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</w:t>
      </w:r>
      <w:r w:rsidR="00EA711C" w:rsidRPr="00D15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15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аудитории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0641" w:rsidRPr="00740641" w:rsidRDefault="00740641" w:rsidP="0074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5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Помещение</w:t>
      </w:r>
      <w:r w:rsidR="00D151E5" w:rsidRPr="00D15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15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</w:t>
      </w:r>
      <w:r w:rsidR="00EA711C" w:rsidRPr="00D15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15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общественных</w:t>
      </w:r>
      <w:r w:rsidR="00EA711C" w:rsidRPr="00D15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15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наблюдателей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изолированное</w:t>
      </w:r>
      <w:r w:rsidR="00D15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аудиторий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экзамена.</w:t>
      </w:r>
    </w:p>
    <w:p w:rsidR="00740641" w:rsidRPr="00740641" w:rsidRDefault="00740641" w:rsidP="0074064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е)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51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Для</w:t>
      </w:r>
      <w:r w:rsidR="00EA711C" w:rsidRPr="00D151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151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сотрудников,</w:t>
      </w:r>
      <w:r w:rsidR="00EA711C" w:rsidRPr="00D151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151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осуществляющих</w:t>
      </w:r>
      <w:r w:rsidR="00EA711C" w:rsidRPr="00D151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151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охрану</w:t>
      </w:r>
      <w:r w:rsidR="00EA711C" w:rsidRPr="00D151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151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правопорядка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(или)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сотрудников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органов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внутренних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(полиции),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организаторов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вне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аудитории,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обеспечивающих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вход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участников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ЕГЭ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ППЭ,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быть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оборудовано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51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рабочее</w:t>
      </w:r>
      <w:r w:rsidR="00EA711C" w:rsidRPr="00D151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151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место</w:t>
      </w:r>
      <w:r w:rsidR="00EA711C" w:rsidRPr="00D151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151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</w:t>
      </w:r>
      <w:r w:rsidR="00EA711C" w:rsidRPr="00D151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151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наличием</w:t>
      </w:r>
      <w:r w:rsidR="00EA711C" w:rsidRPr="00D151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151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стационарного</w:t>
      </w:r>
      <w:r w:rsidR="00EA711C" w:rsidRPr="00D151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151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="00EA711C" w:rsidRPr="00D151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151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(или)</w:t>
      </w:r>
      <w:r w:rsidR="00EA711C" w:rsidRPr="00D151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151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переносного</w:t>
      </w:r>
      <w:r w:rsidR="00EA711C" w:rsidRPr="00D151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151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металлоискателя</w:t>
      </w:r>
      <w:r w:rsidRPr="0074064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A7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40641" w:rsidRPr="00740641" w:rsidRDefault="00740641" w:rsidP="0074064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использующиеся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экзамена,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заперты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A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64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опечатаны.</w:t>
      </w:r>
    </w:p>
    <w:p w:rsidR="00CA257B" w:rsidRPr="00740641" w:rsidRDefault="00CA257B" w:rsidP="00740641">
      <w:pPr>
        <w:rPr>
          <w:rFonts w:ascii="Times New Roman" w:hAnsi="Times New Roman" w:cs="Times New Roman"/>
          <w:sz w:val="24"/>
          <w:szCs w:val="24"/>
        </w:rPr>
      </w:pPr>
      <w:r w:rsidRPr="00740641">
        <w:rPr>
          <w:rFonts w:ascii="Times New Roman" w:hAnsi="Times New Roman" w:cs="Times New Roman"/>
          <w:sz w:val="24"/>
          <w:szCs w:val="24"/>
        </w:rPr>
        <w:br w:type="page"/>
      </w:r>
    </w:p>
    <w:p w:rsidR="00CA257B" w:rsidRDefault="00CA257B" w:rsidP="00CA257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87A86">
        <w:rPr>
          <w:rFonts w:ascii="Times New Roman" w:hAnsi="Times New Roman" w:cs="Times New Roman"/>
          <w:sz w:val="24"/>
          <w:szCs w:val="24"/>
        </w:rPr>
        <w:t>Приложение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r w:rsidRPr="00687A86">
        <w:rPr>
          <w:rFonts w:ascii="Times New Roman" w:hAnsi="Times New Roman" w:cs="Times New Roman"/>
          <w:sz w:val="24"/>
          <w:szCs w:val="24"/>
        </w:rPr>
        <w:t>№</w:t>
      </w:r>
      <w:r w:rsidR="00EA711C">
        <w:rPr>
          <w:rFonts w:ascii="Times New Roman" w:hAnsi="Times New Roman" w:cs="Times New Roman"/>
          <w:sz w:val="24"/>
          <w:szCs w:val="24"/>
        </w:rPr>
        <w:t xml:space="preserve"> </w:t>
      </w:r>
      <w:r w:rsidR="00922222">
        <w:rPr>
          <w:rFonts w:ascii="Times New Roman" w:hAnsi="Times New Roman" w:cs="Times New Roman"/>
          <w:sz w:val="24"/>
          <w:szCs w:val="24"/>
        </w:rPr>
        <w:t>2</w:t>
      </w:r>
    </w:p>
    <w:p w:rsidR="00922222" w:rsidRDefault="00922222" w:rsidP="00CA257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E42F4" w:rsidRDefault="00CA257B" w:rsidP="00CA257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257B">
        <w:rPr>
          <w:rFonts w:ascii="Times New Roman" w:hAnsi="Times New Roman" w:cs="Times New Roman"/>
          <w:b/>
          <w:sz w:val="24"/>
          <w:szCs w:val="24"/>
        </w:rPr>
        <w:t>Виды</w:t>
      </w:r>
      <w:r w:rsidR="00EA71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2F4" w:rsidRPr="00CA257B">
        <w:rPr>
          <w:rFonts w:ascii="Times New Roman" w:hAnsi="Times New Roman" w:cs="Times New Roman"/>
          <w:b/>
          <w:sz w:val="24"/>
          <w:szCs w:val="24"/>
        </w:rPr>
        <w:t>и</w:t>
      </w:r>
      <w:r w:rsidR="00EA71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2F4" w:rsidRPr="00CA257B">
        <w:rPr>
          <w:rFonts w:ascii="Times New Roman" w:hAnsi="Times New Roman" w:cs="Times New Roman"/>
          <w:b/>
          <w:sz w:val="24"/>
          <w:szCs w:val="24"/>
        </w:rPr>
        <w:t>назначение</w:t>
      </w:r>
      <w:r w:rsidR="00EA71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2F4" w:rsidRPr="00CA257B">
        <w:rPr>
          <w:rFonts w:ascii="Times New Roman" w:hAnsi="Times New Roman" w:cs="Times New Roman"/>
          <w:b/>
          <w:sz w:val="24"/>
          <w:szCs w:val="24"/>
        </w:rPr>
        <w:t>используемой</w:t>
      </w:r>
      <w:r w:rsidR="00EA71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2F4" w:rsidRPr="00CA257B">
        <w:rPr>
          <w:rFonts w:ascii="Times New Roman" w:hAnsi="Times New Roman" w:cs="Times New Roman"/>
          <w:b/>
          <w:sz w:val="24"/>
          <w:szCs w:val="24"/>
        </w:rPr>
        <w:t>упаковки</w:t>
      </w:r>
      <w:bookmarkEnd w:id="2"/>
    </w:p>
    <w:p w:rsidR="00CA257B" w:rsidRPr="00CA257B" w:rsidRDefault="00CA257B" w:rsidP="00CA257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62"/>
        <w:tblW w:w="9918" w:type="dxa"/>
        <w:tblLook w:val="04A0"/>
      </w:tblPr>
      <w:tblGrid>
        <w:gridCol w:w="2753"/>
        <w:gridCol w:w="2582"/>
        <w:gridCol w:w="4583"/>
      </w:tblGrid>
      <w:tr w:rsidR="00EE42F4" w:rsidRPr="00AC36B4" w:rsidTr="00CA257B">
        <w:trPr>
          <w:tblHeader/>
        </w:trPr>
        <w:tc>
          <w:tcPr>
            <w:tcW w:w="2753" w:type="dxa"/>
            <w:vAlign w:val="center"/>
          </w:tcPr>
          <w:p w:rsidR="00EE42F4" w:rsidRPr="00AC36B4" w:rsidRDefault="00EE42F4" w:rsidP="00CA2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2" w:type="dxa"/>
            <w:vAlign w:val="center"/>
          </w:tcPr>
          <w:p w:rsidR="00EE42F4" w:rsidRPr="00AC36B4" w:rsidRDefault="00EE42F4" w:rsidP="00CA2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83" w:type="dxa"/>
            <w:vAlign w:val="center"/>
          </w:tcPr>
          <w:p w:rsidR="00EE42F4" w:rsidRPr="00AC36B4" w:rsidRDefault="00EE42F4" w:rsidP="00CA2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</w:tc>
      </w:tr>
      <w:tr w:rsidR="00EE42F4" w:rsidRPr="00AC36B4" w:rsidTr="00CA257B">
        <w:trPr>
          <w:trHeight w:val="635"/>
        </w:trPr>
        <w:tc>
          <w:tcPr>
            <w:tcW w:w="2753" w:type="dxa"/>
            <w:vMerge w:val="restart"/>
            <w:vAlign w:val="center"/>
          </w:tcPr>
          <w:p w:rsidR="00EE42F4" w:rsidRPr="00AC36B4" w:rsidRDefault="00EE42F4" w:rsidP="00CA2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Сейф-пакет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стандартный</w:t>
            </w:r>
          </w:p>
          <w:p w:rsidR="00EE42F4" w:rsidRPr="00AC36B4" w:rsidRDefault="00EE42F4" w:rsidP="00CA2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296*420</w:t>
            </w:r>
          </w:p>
        </w:tc>
        <w:tc>
          <w:tcPr>
            <w:tcW w:w="2582" w:type="dxa"/>
            <w:vAlign w:val="center"/>
          </w:tcPr>
          <w:p w:rsidR="00EE42F4" w:rsidRPr="00AC36B4" w:rsidRDefault="00EE42F4" w:rsidP="00CA2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Склад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Перевозчика</w:t>
            </w:r>
          </w:p>
        </w:tc>
        <w:tc>
          <w:tcPr>
            <w:tcW w:w="4583" w:type="dxa"/>
            <w:vAlign w:val="center"/>
          </w:tcPr>
          <w:p w:rsidR="00EE42F4" w:rsidRPr="00AC36B4" w:rsidRDefault="00EE42F4" w:rsidP="00CA2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комплектации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ЭМ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(электронные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носители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спецпакеты</w:t>
            </w:r>
            <w:proofErr w:type="spellEnd"/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ППЭ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42F4" w:rsidRPr="00AC36B4" w:rsidRDefault="00EE42F4" w:rsidP="00CA2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комплектации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ВДП,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сейф-пакетов</w:t>
            </w:r>
            <w:proofErr w:type="spellEnd"/>
            <w:proofErr w:type="gramEnd"/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пакета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ППЭ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(в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случае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бумажной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версии)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ППЭ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запланированным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количеством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более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аудиторий</w:t>
            </w:r>
          </w:p>
        </w:tc>
      </w:tr>
      <w:tr w:rsidR="00EE42F4" w:rsidRPr="00AC36B4" w:rsidTr="00CA257B">
        <w:tc>
          <w:tcPr>
            <w:tcW w:w="2753" w:type="dxa"/>
            <w:vMerge/>
            <w:vAlign w:val="center"/>
          </w:tcPr>
          <w:p w:rsidR="00EE42F4" w:rsidRPr="00AC36B4" w:rsidRDefault="00EE42F4" w:rsidP="00CA2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dxa"/>
            <w:vAlign w:val="center"/>
          </w:tcPr>
          <w:p w:rsidR="00EE42F4" w:rsidRPr="00AC36B4" w:rsidRDefault="00EE42F4" w:rsidP="00CA2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Аудитория</w:t>
            </w:r>
          </w:p>
        </w:tc>
        <w:tc>
          <w:tcPr>
            <w:tcW w:w="4583" w:type="dxa"/>
            <w:vAlign w:val="center"/>
          </w:tcPr>
          <w:p w:rsidR="00EE42F4" w:rsidRPr="00AC36B4" w:rsidRDefault="00EE42F4" w:rsidP="00CA2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упаковки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использованных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КИМ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листов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завершения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экзамена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аудиториях,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запланированное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участников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более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E42F4" w:rsidRPr="00AC36B4" w:rsidTr="00CA257B">
        <w:tc>
          <w:tcPr>
            <w:tcW w:w="2753" w:type="dxa"/>
            <w:vMerge/>
            <w:vAlign w:val="center"/>
          </w:tcPr>
          <w:p w:rsidR="00EE42F4" w:rsidRPr="00AC36B4" w:rsidRDefault="00EE42F4" w:rsidP="00CA2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dxa"/>
            <w:vAlign w:val="center"/>
          </w:tcPr>
          <w:p w:rsidR="00EE42F4" w:rsidRPr="00AC36B4" w:rsidRDefault="00EE42F4" w:rsidP="00CA2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Штаб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ППЭ</w:t>
            </w:r>
          </w:p>
        </w:tc>
        <w:tc>
          <w:tcPr>
            <w:tcW w:w="4583" w:type="dxa"/>
            <w:vAlign w:val="center"/>
          </w:tcPr>
          <w:p w:rsidR="00EE42F4" w:rsidRPr="00AC36B4" w:rsidRDefault="00EE42F4" w:rsidP="00CA2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упаковки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ВДП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испорченными</w:t>
            </w:r>
            <w:proofErr w:type="gramEnd"/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/бракованными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использованных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электронных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носителей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завершения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экзамена</w:t>
            </w:r>
          </w:p>
          <w:p w:rsidR="00EE42F4" w:rsidRPr="00AC36B4" w:rsidRDefault="00EE42F4" w:rsidP="00CA2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упаковки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неиспользованных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электронных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носителей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завершения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экзамена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E42F4" w:rsidRPr="00AC36B4" w:rsidTr="00CA257B">
        <w:tc>
          <w:tcPr>
            <w:tcW w:w="2753" w:type="dxa"/>
            <w:vMerge w:val="restart"/>
            <w:vAlign w:val="center"/>
          </w:tcPr>
          <w:p w:rsidR="00EE42F4" w:rsidRPr="00AC36B4" w:rsidRDefault="00EE42F4" w:rsidP="00CA2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Сейф-пакет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большой</w:t>
            </w:r>
          </w:p>
          <w:p w:rsidR="00EE42F4" w:rsidRPr="00AC36B4" w:rsidRDefault="00EE42F4" w:rsidP="00CA2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438*575</w:t>
            </w:r>
          </w:p>
        </w:tc>
        <w:tc>
          <w:tcPr>
            <w:tcW w:w="2582" w:type="dxa"/>
            <w:vAlign w:val="center"/>
          </w:tcPr>
          <w:p w:rsidR="00EE42F4" w:rsidRPr="00AC36B4" w:rsidRDefault="00EE42F4" w:rsidP="00CA2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Склад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Перевозчика</w:t>
            </w:r>
          </w:p>
        </w:tc>
        <w:tc>
          <w:tcPr>
            <w:tcW w:w="4583" w:type="dxa"/>
            <w:vAlign w:val="center"/>
          </w:tcPr>
          <w:p w:rsidR="00EE42F4" w:rsidRPr="00AC36B4" w:rsidRDefault="00EE42F4" w:rsidP="00CA2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комплектации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ВДП,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сейф-пакетов</w:t>
            </w:r>
            <w:proofErr w:type="spellEnd"/>
            <w:proofErr w:type="gramEnd"/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пакета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ППЭ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(в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случае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бумажной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версии)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ППЭ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запланированным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количеством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более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аудиторий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E42F4" w:rsidRPr="00AC36B4" w:rsidTr="00CA257B">
        <w:tc>
          <w:tcPr>
            <w:tcW w:w="2753" w:type="dxa"/>
            <w:vMerge/>
            <w:vAlign w:val="center"/>
          </w:tcPr>
          <w:p w:rsidR="00EE42F4" w:rsidRPr="00AC36B4" w:rsidRDefault="00EE42F4" w:rsidP="00CA2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dxa"/>
            <w:vAlign w:val="center"/>
          </w:tcPr>
          <w:p w:rsidR="00EE42F4" w:rsidRPr="00AC36B4" w:rsidRDefault="00EE42F4" w:rsidP="00CA2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Штаб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ППЭ</w:t>
            </w:r>
          </w:p>
        </w:tc>
        <w:tc>
          <w:tcPr>
            <w:tcW w:w="4583" w:type="dxa"/>
            <w:vAlign w:val="center"/>
          </w:tcPr>
          <w:p w:rsidR="00EE42F4" w:rsidRPr="00AC36B4" w:rsidRDefault="00EE42F4" w:rsidP="00CA2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упаковки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ВДП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использованными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бланками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формами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E42F4" w:rsidRPr="00AC36B4" w:rsidTr="00CA257B">
        <w:tc>
          <w:tcPr>
            <w:tcW w:w="2753" w:type="dxa"/>
            <w:vAlign w:val="center"/>
          </w:tcPr>
          <w:p w:rsidR="00EE42F4" w:rsidRPr="00AC36B4" w:rsidRDefault="00EE42F4" w:rsidP="00CA2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ВДП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формой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ППЭ-11</w:t>
            </w:r>
          </w:p>
          <w:p w:rsidR="00EE42F4" w:rsidRPr="00AC36B4" w:rsidRDefault="00EE42F4" w:rsidP="00CA2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229х324</w:t>
            </w:r>
          </w:p>
        </w:tc>
        <w:tc>
          <w:tcPr>
            <w:tcW w:w="2582" w:type="dxa"/>
            <w:vAlign w:val="center"/>
          </w:tcPr>
          <w:p w:rsidR="00EE42F4" w:rsidRPr="00AC36B4" w:rsidRDefault="00EE42F4" w:rsidP="00CA2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Аудитория</w:t>
            </w:r>
          </w:p>
        </w:tc>
        <w:tc>
          <w:tcPr>
            <w:tcW w:w="4583" w:type="dxa"/>
            <w:vAlign w:val="center"/>
          </w:tcPr>
          <w:p w:rsidR="00EE42F4" w:rsidRPr="00AC36B4" w:rsidRDefault="00EE42F4" w:rsidP="00CA2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упаковки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использованных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бланков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42F4" w:rsidRPr="00AC36B4" w:rsidRDefault="00EE42F4" w:rsidP="00CA2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упаковки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испорченных</w:t>
            </w:r>
            <w:proofErr w:type="gramEnd"/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/бракованных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42F4" w:rsidRPr="00AC36B4" w:rsidRDefault="00EE42F4" w:rsidP="00CA2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упаковки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использованных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КИМ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листов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завершения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экзамена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аудиториях,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запланированное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участников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более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также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аудиторий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ППЭ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участников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ОВЗ,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детей-инвалидов,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инвалидов;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ППЭ,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дому,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лечебных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учреждениях,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специальных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учебно-воспитательных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учреждениях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типа,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также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учреждениях,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исполняющих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наказание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виде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лишения</w:t>
            </w:r>
            <w:r w:rsidR="00EA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свободы</w:t>
            </w:r>
            <w:proofErr w:type="gramEnd"/>
          </w:p>
        </w:tc>
      </w:tr>
    </w:tbl>
    <w:p w:rsidR="00EE42F4" w:rsidRPr="00AC36B4" w:rsidRDefault="00EE42F4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D33" w:rsidRPr="00AC36B4" w:rsidRDefault="00C46D33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C46D33" w:rsidRPr="00AC36B4" w:rsidSect="009A3DB7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309" w:rsidRDefault="00534309" w:rsidP="00EE42F4">
      <w:pPr>
        <w:spacing w:after="0" w:line="240" w:lineRule="auto"/>
      </w:pPr>
      <w:r>
        <w:separator/>
      </w:r>
    </w:p>
  </w:endnote>
  <w:endnote w:type="continuationSeparator" w:id="1">
    <w:p w:rsidR="00534309" w:rsidRDefault="00534309" w:rsidP="00EE4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309" w:rsidRDefault="00534309" w:rsidP="00EE42F4">
      <w:pPr>
        <w:spacing w:after="0" w:line="240" w:lineRule="auto"/>
      </w:pPr>
      <w:r>
        <w:separator/>
      </w:r>
    </w:p>
  </w:footnote>
  <w:footnote w:type="continuationSeparator" w:id="1">
    <w:p w:rsidR="00534309" w:rsidRDefault="00534309" w:rsidP="00EE42F4">
      <w:pPr>
        <w:spacing w:after="0" w:line="240" w:lineRule="auto"/>
      </w:pPr>
      <w:r>
        <w:continuationSeparator/>
      </w:r>
    </w:p>
  </w:footnote>
  <w:footnote w:id="2">
    <w:p w:rsidR="00534309" w:rsidRPr="009A3DB7" w:rsidRDefault="00534309" w:rsidP="004E6640">
      <w:pPr>
        <w:pStyle w:val="a8"/>
        <w:jc w:val="both"/>
        <w:rPr>
          <w:sz w:val="18"/>
          <w:szCs w:val="18"/>
        </w:rPr>
      </w:pPr>
      <w:r>
        <w:rPr>
          <w:rStyle w:val="aa"/>
        </w:rPr>
        <w:footnoteRef/>
      </w:r>
      <w:r w:rsidRPr="009A3DB7">
        <w:rPr>
          <w:sz w:val="18"/>
          <w:szCs w:val="18"/>
        </w:rPr>
        <w:t xml:space="preserve">Вход в ППЭ обозначается стационарным металлоискателем. В случае использования переносных металлоискателей входом в ППЭ является место проведения уполномоченными лицами работ с использованием указанных металлоискателей. </w:t>
      </w:r>
    </w:p>
  </w:footnote>
  <w:footnote w:id="3">
    <w:p w:rsidR="00534309" w:rsidRPr="00CE3DB2" w:rsidRDefault="00534309" w:rsidP="00740641">
      <w:pPr>
        <w:pStyle w:val="a8"/>
        <w:jc w:val="both"/>
      </w:pPr>
      <w:r>
        <w:rPr>
          <w:rStyle w:val="aa"/>
        </w:rPr>
        <w:footnoteRef/>
      </w:r>
      <w:proofErr w:type="spellStart"/>
      <w:r w:rsidRPr="00BE373D">
        <w:t>СанПиН</w:t>
      </w:r>
      <w:proofErr w:type="spellEnd"/>
      <w:r w:rsidRPr="00BE373D">
        <w:t xml:space="preserve"> 2.4.2.2821-10 «Санитарно-эпидемиологические требования к условиям и организации обучения в общеобразовательных учреждениях» вместе с «</w:t>
      </w:r>
      <w:proofErr w:type="spellStart"/>
      <w:r w:rsidRPr="00BE373D">
        <w:t>СанПиН</w:t>
      </w:r>
      <w:proofErr w:type="spellEnd"/>
      <w:r w:rsidRPr="00BE373D">
        <w:t xml:space="preserve"> 2.4.2.2821-10. Санитарно-эпидемиологические требования к условиям и организации обучения в общеобразовательных организациях. </w:t>
      </w:r>
      <w:proofErr w:type="gramStart"/>
      <w:r w:rsidRPr="00BE373D">
        <w:t>Санитарно-эпидемиологические правила и нормативы», утвержденные постановлением Главного государственного санитарног</w:t>
      </w:r>
      <w:r>
        <w:t xml:space="preserve">о врача Российской Федерации </w:t>
      </w:r>
      <w:r w:rsidRPr="00BE373D">
        <w:t xml:space="preserve">от 29 декабря 2010 г. № 189 (зарегистрирован Министерством юстиции Российской Федерации </w:t>
      </w:r>
      <w:r w:rsidRPr="00BE373D">
        <w:br/>
        <w:t>3 марта 2011 г., регистрационный № 19993), с изменениями, внесенными постановлениями Главного государственного санитарного врача Российской Федерации от 29 июня 2011 г. № 85 (зарегистрирован Министерством юстиции Российской Федерации 15 декабря 2011 г., регистрационный № 22637), от 25 декабря 2013</w:t>
      </w:r>
      <w:proofErr w:type="gramEnd"/>
      <w:r w:rsidRPr="00BE373D">
        <w:t xml:space="preserve"> г. № 72 (зарегистрирован Министерством юстиции Российской Федерации 27 марта 2014 г., регистрационный № 31751), от 24 ноября 2015 г. № 81 (зарегистрирован Министерством юстиции Российской Федерации 18 декабря 2015 г., регистрационный № 40154).</w:t>
      </w:r>
    </w:p>
  </w:footnote>
  <w:footnote w:id="4">
    <w:p w:rsidR="00534309" w:rsidRDefault="00534309" w:rsidP="00740641">
      <w:pPr>
        <w:pStyle w:val="a8"/>
        <w:jc w:val="both"/>
      </w:pPr>
      <w:r>
        <w:rPr>
          <w:rStyle w:val="aa"/>
        </w:rPr>
        <w:footnoteRef/>
      </w:r>
      <w:r w:rsidRPr="00987251">
        <w:t>В ППЭ размещаются объявления (таблички), оповещающие о ведении видеонаблюдения.</w:t>
      </w:r>
      <w:r>
        <w:t xml:space="preserve"> Участники экзаменов и</w:t>
      </w:r>
      <w:r w:rsidRPr="00987251">
        <w:t xml:space="preserve"> лица, привлекаемые к проведению ЕГЭ, находящиеся в ППЭ во время проведения экзаменов, предупреждаются о ведении видеозаписи экзамена. Подробная информация по установке и эксплуатации средств видеонаблюдения содержится в Методических рекомендациях по организации систем видеонаблюдения при проведении ГИА</w:t>
      </w:r>
      <w: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C98C8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2844BD"/>
    <w:multiLevelType w:val="hybridMultilevel"/>
    <w:tmpl w:val="A1FCD2F8"/>
    <w:lvl w:ilvl="0" w:tplc="53EE47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43D5877"/>
    <w:multiLevelType w:val="multilevel"/>
    <w:tmpl w:val="E1F2ABBE"/>
    <w:lvl w:ilvl="0">
      <w:start w:val="1"/>
      <w:numFmt w:val="decimal"/>
      <w:lvlText w:val="%1."/>
      <w:lvlJc w:val="left"/>
      <w:pPr>
        <w:ind w:left="2701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-270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  <w:rPr>
        <w:rFonts w:cs="Times New Roman" w:hint="default"/>
      </w:rPr>
    </w:lvl>
  </w:abstractNum>
  <w:abstractNum w:abstractNumId="3">
    <w:nsid w:val="0CE84D3D"/>
    <w:multiLevelType w:val="hybridMultilevel"/>
    <w:tmpl w:val="62CCBC38"/>
    <w:lvl w:ilvl="0" w:tplc="63C02E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5A03E44"/>
    <w:multiLevelType w:val="hybridMultilevel"/>
    <w:tmpl w:val="FCEEE2DA"/>
    <w:lvl w:ilvl="0" w:tplc="552292F6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FA2E5E"/>
    <w:multiLevelType w:val="multilevel"/>
    <w:tmpl w:val="B0FA12A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D2415A1"/>
    <w:multiLevelType w:val="hybridMultilevel"/>
    <w:tmpl w:val="D4E63DB8"/>
    <w:lvl w:ilvl="0" w:tplc="FFFFFFFF">
      <w:start w:val="1"/>
      <w:numFmt w:val="bullet"/>
      <w:pStyle w:val="1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5132E1"/>
    <w:multiLevelType w:val="hybridMultilevel"/>
    <w:tmpl w:val="BFA49F92"/>
    <w:lvl w:ilvl="0" w:tplc="58288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E72A17"/>
    <w:multiLevelType w:val="hybridMultilevel"/>
    <w:tmpl w:val="79A2A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602D62"/>
    <w:multiLevelType w:val="hybridMultilevel"/>
    <w:tmpl w:val="DD2EC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DF42DFA"/>
    <w:multiLevelType w:val="hybridMultilevel"/>
    <w:tmpl w:val="1332AF24"/>
    <w:lvl w:ilvl="0" w:tplc="FA96F3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15E2416"/>
    <w:multiLevelType w:val="multilevel"/>
    <w:tmpl w:val="C91266C4"/>
    <w:lvl w:ilvl="0">
      <w:start w:val="1"/>
      <w:numFmt w:val="decimal"/>
      <w:pStyle w:val="11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3">
    <w:nsid w:val="67156C2A"/>
    <w:multiLevelType w:val="hybridMultilevel"/>
    <w:tmpl w:val="A3A0E206"/>
    <w:lvl w:ilvl="0" w:tplc="96FCD40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>
    <w:nsid w:val="707E568E"/>
    <w:multiLevelType w:val="hybridMultilevel"/>
    <w:tmpl w:val="62CCBC38"/>
    <w:lvl w:ilvl="0" w:tplc="63C02E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1203AE5"/>
    <w:multiLevelType w:val="multilevel"/>
    <w:tmpl w:val="DC262CE4"/>
    <w:styleLink w:val="12"/>
    <w:lvl w:ilvl="0">
      <w:start w:val="1"/>
      <w:numFmt w:val="decimal"/>
      <w:lvlText w:val="%1."/>
      <w:lvlJc w:val="left"/>
      <w:pPr>
        <w:tabs>
          <w:tab w:val="left" w:pos="1080"/>
          <w:tab w:val="left" w:pos="1260"/>
          <w:tab w:val="left" w:pos="1455"/>
          <w:tab w:val="num" w:pos="1933"/>
        </w:tabs>
        <w:ind w:left="1224" w:firstLine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  <w:tab w:val="left" w:pos="1260"/>
          <w:tab w:val="left" w:pos="1455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1080"/>
          <w:tab w:val="left" w:pos="1260"/>
          <w:tab w:val="left" w:pos="1455"/>
          <w:tab w:val="num" w:pos="2653"/>
        </w:tabs>
        <w:ind w:left="1944" w:firstLine="3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080"/>
          <w:tab w:val="left" w:pos="1260"/>
          <w:tab w:val="left" w:pos="1455"/>
          <w:tab w:val="num" w:pos="3157"/>
        </w:tabs>
        <w:ind w:left="2448" w:firstLine="2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080"/>
          <w:tab w:val="left" w:pos="1260"/>
          <w:tab w:val="left" w:pos="1455"/>
          <w:tab w:val="num" w:pos="3661"/>
        </w:tabs>
        <w:ind w:left="2952" w:firstLine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080"/>
          <w:tab w:val="left" w:pos="1260"/>
          <w:tab w:val="left" w:pos="1455"/>
          <w:tab w:val="num" w:pos="4165"/>
        </w:tabs>
        <w:ind w:left="3456" w:hanging="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080"/>
          <w:tab w:val="left" w:pos="1260"/>
          <w:tab w:val="left" w:pos="1455"/>
        </w:tabs>
        <w:ind w:left="3960" w:hanging="2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080"/>
          <w:tab w:val="left" w:pos="1260"/>
          <w:tab w:val="left" w:pos="1455"/>
        </w:tabs>
        <w:ind w:left="4464" w:hanging="3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080"/>
          <w:tab w:val="left" w:pos="1260"/>
          <w:tab w:val="left" w:pos="1455"/>
        </w:tabs>
        <w:ind w:left="5040" w:hanging="5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5"/>
  </w:num>
  <w:num w:numId="2">
    <w:abstractNumId w:val="2"/>
  </w:num>
  <w:num w:numId="3">
    <w:abstractNumId w:val="12"/>
  </w:num>
  <w:num w:numId="4">
    <w:abstractNumId w:val="10"/>
  </w:num>
  <w:num w:numId="5">
    <w:abstractNumId w:val="6"/>
  </w:num>
  <w:num w:numId="6">
    <w:abstractNumId w:val="13"/>
  </w:num>
  <w:num w:numId="7">
    <w:abstractNumId w:val="4"/>
  </w:num>
  <w:num w:numId="8">
    <w:abstractNumId w:val="15"/>
  </w:num>
  <w:num w:numId="9">
    <w:abstractNumId w:val="0"/>
  </w:num>
  <w:num w:numId="10">
    <w:abstractNumId w:val="3"/>
  </w:num>
  <w:num w:numId="11">
    <w:abstractNumId w:val="8"/>
  </w:num>
  <w:num w:numId="12">
    <w:abstractNumId w:val="9"/>
  </w:num>
  <w:num w:numId="13">
    <w:abstractNumId w:val="14"/>
  </w:num>
  <w:num w:numId="14">
    <w:abstractNumId w:val="1"/>
  </w:num>
  <w:num w:numId="15">
    <w:abstractNumId w:val="7"/>
  </w:num>
  <w:num w:numId="16">
    <w:abstractNumId w:val="11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42F4"/>
    <w:rsid w:val="000163FA"/>
    <w:rsid w:val="00034231"/>
    <w:rsid w:val="000370C0"/>
    <w:rsid w:val="000527D1"/>
    <w:rsid w:val="00096BAB"/>
    <w:rsid w:val="00132C8F"/>
    <w:rsid w:val="0016343A"/>
    <w:rsid w:val="00191A2A"/>
    <w:rsid w:val="001C5E51"/>
    <w:rsid w:val="0025793B"/>
    <w:rsid w:val="002A4F25"/>
    <w:rsid w:val="002B2391"/>
    <w:rsid w:val="002D1BDA"/>
    <w:rsid w:val="002F0232"/>
    <w:rsid w:val="002F0938"/>
    <w:rsid w:val="002F3527"/>
    <w:rsid w:val="003A2FC5"/>
    <w:rsid w:val="003C273C"/>
    <w:rsid w:val="003D4588"/>
    <w:rsid w:val="00402CA4"/>
    <w:rsid w:val="00474C0D"/>
    <w:rsid w:val="00497C66"/>
    <w:rsid w:val="004D2462"/>
    <w:rsid w:val="004E38BA"/>
    <w:rsid w:val="004E6640"/>
    <w:rsid w:val="004E75C9"/>
    <w:rsid w:val="00534309"/>
    <w:rsid w:val="0056154F"/>
    <w:rsid w:val="005649E9"/>
    <w:rsid w:val="005738FE"/>
    <w:rsid w:val="00573AF2"/>
    <w:rsid w:val="00574C63"/>
    <w:rsid w:val="00577A29"/>
    <w:rsid w:val="00581A9A"/>
    <w:rsid w:val="005C4952"/>
    <w:rsid w:val="005D3ED0"/>
    <w:rsid w:val="005E5C56"/>
    <w:rsid w:val="006017FD"/>
    <w:rsid w:val="00615EA7"/>
    <w:rsid w:val="006619DB"/>
    <w:rsid w:val="00686B0B"/>
    <w:rsid w:val="00687A86"/>
    <w:rsid w:val="006932EE"/>
    <w:rsid w:val="006B1033"/>
    <w:rsid w:val="006F2C5F"/>
    <w:rsid w:val="006F651A"/>
    <w:rsid w:val="00700CF6"/>
    <w:rsid w:val="00740641"/>
    <w:rsid w:val="00740C62"/>
    <w:rsid w:val="00765F19"/>
    <w:rsid w:val="0078530A"/>
    <w:rsid w:val="007B532A"/>
    <w:rsid w:val="007C3229"/>
    <w:rsid w:val="007F1382"/>
    <w:rsid w:val="008326EE"/>
    <w:rsid w:val="008819E7"/>
    <w:rsid w:val="00890481"/>
    <w:rsid w:val="008B29A5"/>
    <w:rsid w:val="0090326C"/>
    <w:rsid w:val="009051C7"/>
    <w:rsid w:val="00922222"/>
    <w:rsid w:val="00941D66"/>
    <w:rsid w:val="00947F19"/>
    <w:rsid w:val="009909E9"/>
    <w:rsid w:val="009A3DB7"/>
    <w:rsid w:val="009E3517"/>
    <w:rsid w:val="009E5D3D"/>
    <w:rsid w:val="00AC0BA1"/>
    <w:rsid w:val="00AC36B4"/>
    <w:rsid w:val="00AD228E"/>
    <w:rsid w:val="00AF7900"/>
    <w:rsid w:val="00B02C1A"/>
    <w:rsid w:val="00B06A22"/>
    <w:rsid w:val="00B12F7A"/>
    <w:rsid w:val="00B1486F"/>
    <w:rsid w:val="00BA4DBB"/>
    <w:rsid w:val="00BB52DD"/>
    <w:rsid w:val="00C00EA4"/>
    <w:rsid w:val="00C354BB"/>
    <w:rsid w:val="00C44131"/>
    <w:rsid w:val="00C46D33"/>
    <w:rsid w:val="00C53AAD"/>
    <w:rsid w:val="00CA257B"/>
    <w:rsid w:val="00CD4DF5"/>
    <w:rsid w:val="00D151E5"/>
    <w:rsid w:val="00D163B5"/>
    <w:rsid w:val="00D47460"/>
    <w:rsid w:val="00D95115"/>
    <w:rsid w:val="00DA3649"/>
    <w:rsid w:val="00DB39FD"/>
    <w:rsid w:val="00DC0C20"/>
    <w:rsid w:val="00E03DEE"/>
    <w:rsid w:val="00E22DEE"/>
    <w:rsid w:val="00E51D99"/>
    <w:rsid w:val="00E534A2"/>
    <w:rsid w:val="00E71879"/>
    <w:rsid w:val="00E91073"/>
    <w:rsid w:val="00EA711C"/>
    <w:rsid w:val="00ED66E0"/>
    <w:rsid w:val="00EE42F4"/>
    <w:rsid w:val="00EE4D4C"/>
    <w:rsid w:val="00EE5BE5"/>
    <w:rsid w:val="00F06899"/>
    <w:rsid w:val="00F1741B"/>
    <w:rsid w:val="00F44CF8"/>
    <w:rsid w:val="00F7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E-mail Signature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42F4"/>
    <w:rPr>
      <w:rFonts w:asciiTheme="minorHAnsi" w:hAnsiTheme="minorHAnsi" w:cstheme="minorBidi"/>
      <w:sz w:val="22"/>
      <w:szCs w:val="22"/>
    </w:rPr>
  </w:style>
  <w:style w:type="paragraph" w:styleId="13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0"/>
    <w:next w:val="a0"/>
    <w:link w:val="14"/>
    <w:qFormat/>
    <w:rsid w:val="00EE42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eading 2,Heading 2 Hidden,H2,h2,Numbered text 3,Название Раздела"/>
    <w:basedOn w:val="a0"/>
    <w:next w:val="a0"/>
    <w:link w:val="21"/>
    <w:autoRedefine/>
    <w:qFormat/>
    <w:rsid w:val="00EE42F4"/>
    <w:pPr>
      <w:keepNext/>
      <w:keepLines/>
      <w:spacing w:before="240" w:after="120" w:line="240" w:lineRule="auto"/>
      <w:ind w:left="710"/>
      <w:jc w:val="both"/>
      <w:outlineLvl w:val="1"/>
    </w:pPr>
    <w:rPr>
      <w:rFonts w:ascii="Times New Roman" w:eastAsia="Times New Roman" w:hAnsi="Times New Roman" w:cs="Times New Roman"/>
      <w:b/>
      <w:bCs/>
      <w:i/>
      <w:sz w:val="28"/>
      <w:szCs w:val="26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EE42F4"/>
    <w:pPr>
      <w:keepNext/>
      <w:keepLines/>
      <w:numPr>
        <w:ilvl w:val="2"/>
        <w:numId w:val="2"/>
      </w:numPr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4">
    <w:name w:val="heading 4"/>
    <w:aliases w:val="Heading 4 Char1,Heading 4 Char Char,Заголовок_приложения,Заголовок 4 (Приложение)"/>
    <w:basedOn w:val="a0"/>
    <w:next w:val="a0"/>
    <w:link w:val="40"/>
    <w:qFormat/>
    <w:rsid w:val="00EE42F4"/>
    <w:pPr>
      <w:keepNext/>
      <w:keepLines/>
      <w:numPr>
        <w:ilvl w:val="3"/>
        <w:numId w:val="2"/>
      </w:numPr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5">
    <w:name w:val="heading 5"/>
    <w:aliases w:val="Знак,H5,PIM 5,5,ITT t5,PA Pico Section"/>
    <w:basedOn w:val="a0"/>
    <w:next w:val="a0"/>
    <w:link w:val="50"/>
    <w:qFormat/>
    <w:rsid w:val="00EE42F4"/>
    <w:pPr>
      <w:keepNext/>
      <w:keepLines/>
      <w:numPr>
        <w:ilvl w:val="4"/>
        <w:numId w:val="2"/>
      </w:numPr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styleId="6">
    <w:name w:val="heading 6"/>
    <w:aliases w:val="H6,PIM 6"/>
    <w:basedOn w:val="a0"/>
    <w:next w:val="a0"/>
    <w:link w:val="60"/>
    <w:qFormat/>
    <w:rsid w:val="00EE42F4"/>
    <w:pPr>
      <w:keepNext/>
      <w:keepLines/>
      <w:numPr>
        <w:ilvl w:val="5"/>
        <w:numId w:val="2"/>
      </w:numPr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0"/>
    <w:next w:val="a0"/>
    <w:link w:val="70"/>
    <w:uiPriority w:val="9"/>
    <w:qFormat/>
    <w:rsid w:val="00EE42F4"/>
    <w:pPr>
      <w:keepNext/>
      <w:keepLines/>
      <w:numPr>
        <w:ilvl w:val="6"/>
        <w:numId w:val="2"/>
      </w:numPr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qFormat/>
    <w:rsid w:val="00EE42F4"/>
    <w:pPr>
      <w:keepNext/>
      <w:keepLines/>
      <w:numPr>
        <w:ilvl w:val="7"/>
        <w:numId w:val="2"/>
      </w:numPr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"/>
    <w:qFormat/>
    <w:rsid w:val="00EE42F4"/>
    <w:pPr>
      <w:keepNext/>
      <w:keepLines/>
      <w:numPr>
        <w:ilvl w:val="8"/>
        <w:numId w:val="2"/>
      </w:numPr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4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1"/>
    <w:link w:val="13"/>
    <w:rsid w:val="00EE42F4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21">
    <w:name w:val="Заголовок 2 Знак"/>
    <w:aliases w:val="heading 2 Знак,Heading 2 Hidden Знак,H2 Знак,h2 Знак,Numbered text 3 Знак,Название Раздела Знак"/>
    <w:basedOn w:val="a1"/>
    <w:link w:val="20"/>
    <w:rsid w:val="00EE42F4"/>
    <w:rPr>
      <w:rFonts w:eastAsia="Times New Roman"/>
      <w:b/>
      <w:bCs/>
      <w:i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42F4"/>
    <w:rPr>
      <w:rFonts w:ascii="Cambria" w:eastAsia="Times New Roman" w:hAnsi="Cambria"/>
      <w:b/>
      <w:bCs/>
      <w:color w:val="4F81BD"/>
      <w:sz w:val="24"/>
      <w:lang w:eastAsia="ru-RU"/>
    </w:rPr>
  </w:style>
  <w:style w:type="character" w:customStyle="1" w:styleId="40">
    <w:name w:val="Заголовок 4 Знак"/>
    <w:aliases w:val="Heading 4 Char1 Знак,Heading 4 Char Char Знак,Заголовок_приложения Знак,Заголовок 4 (Приложение) Знак"/>
    <w:basedOn w:val="a1"/>
    <w:link w:val="4"/>
    <w:rsid w:val="00EE42F4"/>
    <w:rPr>
      <w:rFonts w:ascii="Cambria" w:eastAsia="Times New Roman" w:hAnsi="Cambria"/>
      <w:b/>
      <w:bCs/>
      <w:i/>
      <w:iCs/>
      <w:color w:val="4F81BD"/>
      <w:sz w:val="24"/>
      <w:lang w:eastAsia="ru-RU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1"/>
    <w:link w:val="5"/>
    <w:rsid w:val="00EE42F4"/>
    <w:rPr>
      <w:rFonts w:ascii="Cambria" w:eastAsia="Times New Roman" w:hAnsi="Cambria"/>
      <w:color w:val="243F60"/>
      <w:sz w:val="24"/>
      <w:lang w:eastAsia="ru-RU"/>
    </w:rPr>
  </w:style>
  <w:style w:type="character" w:customStyle="1" w:styleId="60">
    <w:name w:val="Заголовок 6 Знак"/>
    <w:aliases w:val="H6 Знак,PIM 6 Знак"/>
    <w:basedOn w:val="a1"/>
    <w:link w:val="6"/>
    <w:rsid w:val="00EE42F4"/>
    <w:rPr>
      <w:rFonts w:ascii="Cambria" w:eastAsia="Times New Roman" w:hAnsi="Cambria"/>
      <w:i/>
      <w:iCs/>
      <w:color w:val="243F60"/>
      <w:sz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EE42F4"/>
    <w:rPr>
      <w:rFonts w:ascii="Cambria" w:eastAsia="Times New Roman" w:hAnsi="Cambria"/>
      <w:i/>
      <w:iCs/>
      <w:color w:val="404040"/>
      <w:sz w:val="24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EE42F4"/>
    <w:rPr>
      <w:rFonts w:ascii="Cambria" w:eastAsia="Times New Roman" w:hAnsi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rsid w:val="00EE42F4"/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paragraph" w:styleId="a4">
    <w:name w:val="List Paragraph"/>
    <w:basedOn w:val="a0"/>
    <w:link w:val="a5"/>
    <w:uiPriority w:val="34"/>
    <w:qFormat/>
    <w:rsid w:val="00EE42F4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EE4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EE42F4"/>
    <w:rPr>
      <w:rFonts w:ascii="Tahoma" w:hAnsi="Tahoma" w:cs="Tahoma"/>
      <w:sz w:val="16"/>
      <w:szCs w:val="16"/>
    </w:rPr>
  </w:style>
  <w:style w:type="paragraph" w:customStyle="1" w:styleId="1">
    <w:name w:val="МР заголовок1"/>
    <w:basedOn w:val="a4"/>
    <w:next w:val="2"/>
    <w:link w:val="15"/>
    <w:qFormat/>
    <w:rsid w:val="00EE42F4"/>
    <w:pPr>
      <w:keepNext/>
      <w:keepLines/>
      <w:pageBreakBefore/>
      <w:numPr>
        <w:numId w:val="1"/>
      </w:numPr>
      <w:spacing w:after="120" w:line="240" w:lineRule="auto"/>
      <w:ind w:left="357" w:hanging="357"/>
      <w:outlineLvl w:val="0"/>
    </w:pPr>
    <w:rPr>
      <w:rFonts w:ascii="Times New Roman" w:hAnsi="Times New Roman" w:cs="Times New Roman"/>
      <w:b/>
      <w:sz w:val="32"/>
      <w:szCs w:val="28"/>
    </w:rPr>
  </w:style>
  <w:style w:type="paragraph" w:customStyle="1" w:styleId="2">
    <w:name w:val="МР заголовок2"/>
    <w:basedOn w:val="a4"/>
    <w:next w:val="a0"/>
    <w:link w:val="22"/>
    <w:qFormat/>
    <w:rsid w:val="00EE42F4"/>
    <w:pPr>
      <w:keepNext/>
      <w:keepLines/>
      <w:numPr>
        <w:ilvl w:val="1"/>
        <w:numId w:val="1"/>
      </w:numPr>
      <w:spacing w:before="120" w:after="120" w:line="240" w:lineRule="auto"/>
      <w:ind w:left="788" w:hanging="431"/>
      <w:outlineLvl w:val="1"/>
    </w:pPr>
    <w:rPr>
      <w:rFonts w:ascii="Times New Roman" w:hAnsi="Times New Roman" w:cs="Times New Roman"/>
      <w:b/>
      <w:sz w:val="28"/>
      <w:szCs w:val="28"/>
    </w:rPr>
  </w:style>
  <w:style w:type="character" w:customStyle="1" w:styleId="a5">
    <w:name w:val="Абзац списка Знак"/>
    <w:basedOn w:val="a1"/>
    <w:link w:val="a4"/>
    <w:uiPriority w:val="34"/>
    <w:rsid w:val="00EE42F4"/>
    <w:rPr>
      <w:rFonts w:asciiTheme="minorHAnsi" w:hAnsiTheme="minorHAnsi" w:cstheme="minorBidi"/>
      <w:sz w:val="22"/>
      <w:szCs w:val="22"/>
    </w:rPr>
  </w:style>
  <w:style w:type="character" w:customStyle="1" w:styleId="15">
    <w:name w:val="МР заголовок1 Знак"/>
    <w:basedOn w:val="a5"/>
    <w:link w:val="1"/>
    <w:rsid w:val="00EE42F4"/>
    <w:rPr>
      <w:b/>
      <w:sz w:val="32"/>
      <w:szCs w:val="28"/>
    </w:rPr>
  </w:style>
  <w:style w:type="character" w:customStyle="1" w:styleId="22">
    <w:name w:val="МР заголовок2 Знак"/>
    <w:basedOn w:val="a5"/>
    <w:link w:val="2"/>
    <w:rsid w:val="00EE42F4"/>
    <w:rPr>
      <w:b/>
      <w:szCs w:val="28"/>
    </w:rPr>
  </w:style>
  <w:style w:type="paragraph" w:styleId="a8">
    <w:name w:val="footnote text"/>
    <w:basedOn w:val="a0"/>
    <w:link w:val="a9"/>
    <w:uiPriority w:val="99"/>
    <w:rsid w:val="00EE42F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EE42F4"/>
    <w:rPr>
      <w:rFonts w:eastAsia="Calibri"/>
      <w:sz w:val="20"/>
      <w:szCs w:val="20"/>
      <w:lang w:eastAsia="ru-RU"/>
    </w:rPr>
  </w:style>
  <w:style w:type="character" w:styleId="aa">
    <w:name w:val="footnote reference"/>
    <w:uiPriority w:val="99"/>
    <w:rsid w:val="00EE42F4"/>
    <w:rPr>
      <w:rFonts w:cs="Times New Roman"/>
      <w:vertAlign w:val="superscript"/>
    </w:rPr>
  </w:style>
  <w:style w:type="paragraph" w:styleId="ab">
    <w:name w:val="annotation text"/>
    <w:basedOn w:val="a0"/>
    <w:link w:val="ac"/>
    <w:uiPriority w:val="99"/>
    <w:rsid w:val="00EE42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1"/>
    <w:link w:val="ab"/>
    <w:uiPriority w:val="99"/>
    <w:rsid w:val="00EE42F4"/>
    <w:rPr>
      <w:rFonts w:eastAsia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unhideWhenUsed/>
    <w:rsid w:val="00EE42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EE42F4"/>
    <w:rPr>
      <w:rFonts w:asciiTheme="minorHAnsi" w:hAnsiTheme="minorHAnsi" w:cstheme="minorBidi"/>
      <w:sz w:val="22"/>
      <w:szCs w:val="22"/>
    </w:rPr>
  </w:style>
  <w:style w:type="paragraph" w:styleId="af">
    <w:name w:val="footer"/>
    <w:basedOn w:val="a0"/>
    <w:link w:val="af0"/>
    <w:uiPriority w:val="99"/>
    <w:unhideWhenUsed/>
    <w:rsid w:val="00EE42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EE42F4"/>
    <w:rPr>
      <w:rFonts w:asciiTheme="minorHAnsi" w:hAnsiTheme="minorHAnsi" w:cstheme="minorBidi"/>
      <w:sz w:val="22"/>
      <w:szCs w:val="22"/>
    </w:rPr>
  </w:style>
  <w:style w:type="character" w:customStyle="1" w:styleId="Hyperlink0">
    <w:name w:val="Hyperlink.0"/>
    <w:basedOn w:val="a1"/>
    <w:rsid w:val="00EE42F4"/>
    <w:rPr>
      <w:sz w:val="28"/>
      <w:szCs w:val="28"/>
    </w:rPr>
  </w:style>
  <w:style w:type="numbering" w:customStyle="1" w:styleId="16">
    <w:name w:val="Нет списка1"/>
    <w:next w:val="a3"/>
    <w:uiPriority w:val="99"/>
    <w:semiHidden/>
    <w:unhideWhenUsed/>
    <w:rsid w:val="00EE42F4"/>
  </w:style>
  <w:style w:type="paragraph" w:customStyle="1" w:styleId="17">
    <w:name w:val="Заголвки 1 уровня"/>
    <w:basedOn w:val="13"/>
    <w:link w:val="18"/>
    <w:uiPriority w:val="99"/>
    <w:rsid w:val="00EE42F4"/>
    <w:pPr>
      <w:pageBreakBefore/>
      <w:spacing w:before="60" w:after="240" w:line="240" w:lineRule="auto"/>
      <w:jc w:val="center"/>
    </w:pPr>
    <w:rPr>
      <w:rFonts w:ascii="Times New Roman" w:eastAsia="Times New Roman" w:hAnsi="Times New Roman" w:cs="Times New Roman"/>
      <w:color w:val="auto"/>
      <w:sz w:val="32"/>
      <w:szCs w:val="32"/>
      <w:lang w:eastAsia="ru-RU"/>
    </w:rPr>
  </w:style>
  <w:style w:type="character" w:customStyle="1" w:styleId="18">
    <w:name w:val="Заголвки 1 уровня Знак"/>
    <w:link w:val="17"/>
    <w:uiPriority w:val="99"/>
    <w:locked/>
    <w:rsid w:val="00EE42F4"/>
    <w:rPr>
      <w:rFonts w:eastAsia="Times New Roman"/>
      <w:b/>
      <w:bCs/>
      <w:sz w:val="32"/>
      <w:szCs w:val="32"/>
      <w:lang w:eastAsia="ru-RU"/>
    </w:rPr>
  </w:style>
  <w:style w:type="character" w:styleId="af1">
    <w:name w:val="annotation reference"/>
    <w:uiPriority w:val="99"/>
    <w:rsid w:val="00EE42F4"/>
    <w:rPr>
      <w:rFonts w:cs="Times New Roman"/>
      <w:sz w:val="16"/>
    </w:rPr>
  </w:style>
  <w:style w:type="paragraph" w:customStyle="1" w:styleId="41">
    <w:name w:val="абзац 4.1"/>
    <w:basedOn w:val="a4"/>
    <w:uiPriority w:val="99"/>
    <w:rsid w:val="00EE42F4"/>
    <w:pPr>
      <w:numPr>
        <w:numId w:val="4"/>
      </w:numPr>
      <w:tabs>
        <w:tab w:val="num" w:pos="360"/>
      </w:tabs>
      <w:spacing w:before="360" w:after="120" w:line="240" w:lineRule="auto"/>
      <w:ind w:firstLine="0"/>
      <w:contextualSpacing w:val="0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11">
    <w:name w:val="1 уровень"/>
    <w:basedOn w:val="a4"/>
    <w:uiPriority w:val="99"/>
    <w:rsid w:val="00EE42F4"/>
    <w:pPr>
      <w:keepNext/>
      <w:pageBreakBefore/>
      <w:numPr>
        <w:numId w:val="3"/>
      </w:numPr>
      <w:tabs>
        <w:tab w:val="num" w:pos="360"/>
      </w:tabs>
      <w:spacing w:before="240" w:after="240" w:line="240" w:lineRule="auto"/>
      <w:ind w:left="720" w:firstLine="0"/>
      <w:jc w:val="center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19">
    <w:name w:val="toc 1"/>
    <w:basedOn w:val="a0"/>
    <w:next w:val="a0"/>
    <w:autoRedefine/>
    <w:uiPriority w:val="39"/>
    <w:rsid w:val="00EE42F4"/>
    <w:pPr>
      <w:tabs>
        <w:tab w:val="left" w:pos="440"/>
        <w:tab w:val="right" w:leader="dot" w:pos="9498"/>
      </w:tabs>
      <w:spacing w:after="0" w:line="240" w:lineRule="auto"/>
      <w:ind w:right="282"/>
    </w:pPr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styleId="af2">
    <w:name w:val="Hyperlink"/>
    <w:uiPriority w:val="99"/>
    <w:rsid w:val="00EE42F4"/>
    <w:rPr>
      <w:rFonts w:cs="Times New Roman"/>
      <w:color w:val="0000FF"/>
      <w:u w:val="single"/>
    </w:rPr>
  </w:style>
  <w:style w:type="paragraph" w:customStyle="1" w:styleId="af3">
    <w:name w:val="приложение"/>
    <w:basedOn w:val="a0"/>
    <w:uiPriority w:val="99"/>
    <w:rsid w:val="00EE42F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f4">
    <w:name w:val="FollowedHyperlink"/>
    <w:uiPriority w:val="99"/>
    <w:semiHidden/>
    <w:rsid w:val="00EE42F4"/>
    <w:rPr>
      <w:rFonts w:cs="Times New Roman"/>
      <w:color w:val="800080"/>
      <w:u w:val="single"/>
    </w:rPr>
  </w:style>
  <w:style w:type="table" w:styleId="af5">
    <w:name w:val="Table Grid"/>
    <w:basedOn w:val="a2"/>
    <w:uiPriority w:val="59"/>
    <w:rsid w:val="00EE42F4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Шапка таблицы"/>
    <w:basedOn w:val="a0"/>
    <w:link w:val="af7"/>
    <w:rsid w:val="00EE42F4"/>
    <w:pPr>
      <w:keepNext/>
      <w:spacing w:before="60" w:after="80" w:line="240" w:lineRule="auto"/>
    </w:pPr>
    <w:rPr>
      <w:rFonts w:ascii="Times New Roman" w:eastAsia="Times New Roman" w:hAnsi="Times New Roman" w:cs="Times New Roman"/>
      <w:b/>
      <w:bCs/>
      <w:sz w:val="20"/>
      <w:szCs w:val="18"/>
      <w:lang w:eastAsia="ru-RU"/>
    </w:rPr>
  </w:style>
  <w:style w:type="paragraph" w:styleId="af8">
    <w:name w:val="caption"/>
    <w:basedOn w:val="a0"/>
    <w:next w:val="a0"/>
    <w:qFormat/>
    <w:rsid w:val="00EE42F4"/>
    <w:pPr>
      <w:spacing w:line="240" w:lineRule="auto"/>
      <w:jc w:val="both"/>
    </w:pPr>
    <w:rPr>
      <w:rFonts w:ascii="Times New Roman" w:eastAsia="Calibri" w:hAnsi="Times New Roman" w:cs="Times New Roman"/>
      <w:b/>
      <w:bCs/>
      <w:color w:val="4F81BD"/>
      <w:sz w:val="18"/>
      <w:szCs w:val="18"/>
    </w:rPr>
  </w:style>
  <w:style w:type="paragraph" w:customStyle="1" w:styleId="af9">
    <w:name w:val="Отчет"/>
    <w:basedOn w:val="a0"/>
    <w:link w:val="afa"/>
    <w:uiPriority w:val="99"/>
    <w:rsid w:val="00EE42F4"/>
    <w:pPr>
      <w:spacing w:after="0" w:line="360" w:lineRule="auto"/>
      <w:ind w:firstLine="851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fa">
    <w:name w:val="Отчет Знак"/>
    <w:link w:val="af9"/>
    <w:uiPriority w:val="99"/>
    <w:locked/>
    <w:rsid w:val="00EE42F4"/>
    <w:rPr>
      <w:rFonts w:eastAsia="Calibri"/>
      <w:szCs w:val="20"/>
      <w:lang w:eastAsia="ru-RU"/>
    </w:rPr>
  </w:style>
  <w:style w:type="paragraph" w:customStyle="1" w:styleId="10">
    <w:name w:val="Список 1"/>
    <w:basedOn w:val="a0"/>
    <w:link w:val="1a"/>
    <w:uiPriority w:val="99"/>
    <w:rsid w:val="00EE42F4"/>
    <w:pPr>
      <w:numPr>
        <w:numId w:val="5"/>
      </w:numPr>
      <w:spacing w:before="120" w:after="12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1a">
    <w:name w:val="Список 1 Знак"/>
    <w:link w:val="10"/>
    <w:uiPriority w:val="99"/>
    <w:locked/>
    <w:rsid w:val="00EE42F4"/>
    <w:rPr>
      <w:rFonts w:eastAsia="Calibri"/>
      <w:szCs w:val="20"/>
      <w:lang w:eastAsia="ru-RU"/>
    </w:rPr>
  </w:style>
  <w:style w:type="table" w:customStyle="1" w:styleId="1b">
    <w:name w:val="Сетка таблицы1"/>
    <w:uiPriority w:val="99"/>
    <w:rsid w:val="00EE42F4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annotation subject"/>
    <w:basedOn w:val="ab"/>
    <w:next w:val="ab"/>
    <w:link w:val="afc"/>
    <w:uiPriority w:val="99"/>
    <w:semiHidden/>
    <w:rsid w:val="00EE42F4"/>
    <w:rPr>
      <w:b/>
      <w:bCs/>
    </w:rPr>
  </w:style>
  <w:style w:type="character" w:customStyle="1" w:styleId="afc">
    <w:name w:val="Тема примечания Знак"/>
    <w:basedOn w:val="ac"/>
    <w:link w:val="afb"/>
    <w:uiPriority w:val="99"/>
    <w:semiHidden/>
    <w:rsid w:val="00EE42F4"/>
    <w:rPr>
      <w:b/>
      <w:bCs/>
    </w:rPr>
  </w:style>
  <w:style w:type="table" w:customStyle="1" w:styleId="23">
    <w:name w:val="Сетка таблицы2"/>
    <w:uiPriority w:val="99"/>
    <w:rsid w:val="00EE42F4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Текст по ГОСТ"/>
    <w:basedOn w:val="a0"/>
    <w:link w:val="afe"/>
    <w:autoRedefine/>
    <w:qFormat/>
    <w:rsid w:val="00EE42F4"/>
    <w:pPr>
      <w:keepNext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e">
    <w:name w:val="Текст по ГОСТ Знак"/>
    <w:link w:val="afd"/>
    <w:rsid w:val="00EE42F4"/>
    <w:rPr>
      <w:rFonts w:eastAsia="Times New Roman"/>
      <w:color w:val="000000"/>
      <w:sz w:val="24"/>
      <w:lang w:eastAsia="ru-RU"/>
    </w:rPr>
  </w:style>
  <w:style w:type="paragraph" w:styleId="aff">
    <w:name w:val="endnote text"/>
    <w:basedOn w:val="a0"/>
    <w:link w:val="aff0"/>
    <w:uiPriority w:val="99"/>
    <w:semiHidden/>
    <w:unhideWhenUsed/>
    <w:rsid w:val="00EE42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концевой сноски Знак"/>
    <w:basedOn w:val="a1"/>
    <w:link w:val="aff"/>
    <w:uiPriority w:val="99"/>
    <w:semiHidden/>
    <w:rsid w:val="00EE42F4"/>
    <w:rPr>
      <w:rFonts w:eastAsia="Times New Roman"/>
      <w:sz w:val="20"/>
      <w:szCs w:val="20"/>
      <w:lang w:eastAsia="ru-RU"/>
    </w:rPr>
  </w:style>
  <w:style w:type="character" w:styleId="aff1">
    <w:name w:val="endnote reference"/>
    <w:basedOn w:val="a1"/>
    <w:uiPriority w:val="99"/>
    <w:semiHidden/>
    <w:unhideWhenUsed/>
    <w:rsid w:val="00EE42F4"/>
    <w:rPr>
      <w:vertAlign w:val="superscript"/>
    </w:rPr>
  </w:style>
  <w:style w:type="character" w:customStyle="1" w:styleId="af7">
    <w:name w:val="Шапка таблицы Знак"/>
    <w:link w:val="af6"/>
    <w:locked/>
    <w:rsid w:val="00EE42F4"/>
    <w:rPr>
      <w:rFonts w:eastAsia="Times New Roman"/>
      <w:b/>
      <w:bCs/>
      <w:sz w:val="20"/>
      <w:szCs w:val="18"/>
      <w:lang w:eastAsia="ru-RU"/>
    </w:rPr>
  </w:style>
  <w:style w:type="paragraph" w:styleId="aff2">
    <w:name w:val="Revision"/>
    <w:hidden/>
    <w:uiPriority w:val="99"/>
    <w:semiHidden/>
    <w:rsid w:val="00EE42F4"/>
    <w:pPr>
      <w:spacing w:after="0" w:line="240" w:lineRule="auto"/>
    </w:pPr>
    <w:rPr>
      <w:rFonts w:eastAsia="Times New Roman"/>
      <w:sz w:val="24"/>
      <w:lang w:eastAsia="ru-RU"/>
    </w:rPr>
  </w:style>
  <w:style w:type="paragraph" w:styleId="aff3">
    <w:name w:val="No Spacing"/>
    <w:uiPriority w:val="1"/>
    <w:qFormat/>
    <w:rsid w:val="00EE42F4"/>
    <w:pPr>
      <w:spacing w:after="0" w:line="240" w:lineRule="auto"/>
    </w:pPr>
    <w:rPr>
      <w:rFonts w:eastAsia="Times New Roman"/>
      <w:sz w:val="24"/>
      <w:lang w:eastAsia="ru-RU"/>
    </w:rPr>
  </w:style>
  <w:style w:type="character" w:styleId="aff4">
    <w:name w:val="Book Title"/>
    <w:basedOn w:val="a1"/>
    <w:uiPriority w:val="33"/>
    <w:qFormat/>
    <w:rsid w:val="00EE42F4"/>
    <w:rPr>
      <w:b/>
      <w:bCs/>
      <w:smallCaps/>
      <w:spacing w:val="5"/>
    </w:rPr>
  </w:style>
  <w:style w:type="paragraph" w:customStyle="1" w:styleId="1c">
    <w:name w:val="Заголовок оглавления1"/>
    <w:basedOn w:val="13"/>
    <w:next w:val="a0"/>
    <w:uiPriority w:val="39"/>
    <w:semiHidden/>
    <w:unhideWhenUsed/>
    <w:qFormat/>
    <w:rsid w:val="00EE42F4"/>
    <w:pPr>
      <w:outlineLvl w:val="9"/>
    </w:pPr>
    <w:rPr>
      <w:rFonts w:ascii="Cambria" w:eastAsia="Times New Roman" w:hAnsi="Cambria" w:cs="Times New Roman"/>
      <w:color w:val="365F91"/>
      <w:sz w:val="32"/>
      <w:lang w:eastAsia="ru-RU"/>
    </w:rPr>
  </w:style>
  <w:style w:type="paragraph" w:styleId="24">
    <w:name w:val="toc 2"/>
    <w:basedOn w:val="a0"/>
    <w:next w:val="a0"/>
    <w:autoRedefine/>
    <w:uiPriority w:val="39"/>
    <w:unhideWhenUsed/>
    <w:rsid w:val="00EE42F4"/>
    <w:pPr>
      <w:tabs>
        <w:tab w:val="left" w:pos="851"/>
        <w:tab w:val="right" w:leader="dot" w:pos="9498"/>
      </w:tabs>
      <w:spacing w:after="0" w:line="240" w:lineRule="auto"/>
      <w:ind w:left="426" w:right="282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EE42F4"/>
  </w:style>
  <w:style w:type="table" w:customStyle="1" w:styleId="31">
    <w:name w:val="Сетка таблицы3"/>
    <w:basedOn w:val="a2"/>
    <w:next w:val="af5"/>
    <w:uiPriority w:val="99"/>
    <w:rsid w:val="00EE42F4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uiPriority w:val="99"/>
    <w:rsid w:val="00EE42F4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EE42F4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Document Map"/>
    <w:basedOn w:val="a0"/>
    <w:link w:val="aff6"/>
    <w:uiPriority w:val="99"/>
    <w:semiHidden/>
    <w:unhideWhenUsed/>
    <w:rsid w:val="00EE42F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6">
    <w:name w:val="Схема документа Знак"/>
    <w:basedOn w:val="a1"/>
    <w:link w:val="aff5"/>
    <w:uiPriority w:val="99"/>
    <w:semiHidden/>
    <w:rsid w:val="00EE42F4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5">
    <w:name w:val="Нет списка2"/>
    <w:next w:val="a3"/>
    <w:uiPriority w:val="99"/>
    <w:semiHidden/>
    <w:unhideWhenUsed/>
    <w:rsid w:val="00EE42F4"/>
  </w:style>
  <w:style w:type="table" w:customStyle="1" w:styleId="42">
    <w:name w:val="Сетка таблицы4"/>
    <w:basedOn w:val="a2"/>
    <w:next w:val="af5"/>
    <w:uiPriority w:val="99"/>
    <w:rsid w:val="00EE42F4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EE42F4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EE42F4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E42F4"/>
    <w:pPr>
      <w:autoSpaceDE w:val="0"/>
      <w:autoSpaceDN w:val="0"/>
      <w:adjustRightInd w:val="0"/>
      <w:spacing w:after="0" w:line="240" w:lineRule="auto"/>
    </w:pPr>
    <w:rPr>
      <w:rFonts w:eastAsia="Calibri"/>
      <w:b/>
      <w:bCs/>
      <w:szCs w:val="28"/>
      <w:lang w:eastAsia="ru-RU"/>
    </w:rPr>
  </w:style>
  <w:style w:type="table" w:customStyle="1" w:styleId="51">
    <w:name w:val="Сетка таблицы5"/>
    <w:basedOn w:val="a2"/>
    <w:next w:val="af5"/>
    <w:uiPriority w:val="59"/>
    <w:rsid w:val="00EE42F4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E-mail Signature"/>
    <w:basedOn w:val="a0"/>
    <w:link w:val="aff8"/>
    <w:rsid w:val="00EE42F4"/>
    <w:pPr>
      <w:tabs>
        <w:tab w:val="left" w:pos="709"/>
      </w:tabs>
      <w:spacing w:after="120" w:line="240" w:lineRule="auto"/>
      <w:ind w:left="-414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8">
    <w:name w:val="Электронная подпись Знак"/>
    <w:basedOn w:val="a1"/>
    <w:link w:val="aff7"/>
    <w:rsid w:val="00EE42F4"/>
    <w:rPr>
      <w:rFonts w:eastAsia="Times New Roman"/>
      <w:sz w:val="24"/>
    </w:rPr>
  </w:style>
  <w:style w:type="character" w:styleId="aff9">
    <w:name w:val="line number"/>
    <w:basedOn w:val="a1"/>
    <w:uiPriority w:val="99"/>
    <w:semiHidden/>
    <w:unhideWhenUsed/>
    <w:rsid w:val="00EE42F4"/>
  </w:style>
  <w:style w:type="paragraph" w:styleId="affa">
    <w:name w:val="TOC Heading"/>
    <w:basedOn w:val="13"/>
    <w:next w:val="a0"/>
    <w:uiPriority w:val="39"/>
    <w:unhideWhenUsed/>
    <w:qFormat/>
    <w:rsid w:val="00EE42F4"/>
    <w:pPr>
      <w:outlineLvl w:val="9"/>
    </w:pPr>
    <w:rPr>
      <w:sz w:val="32"/>
      <w:lang w:eastAsia="ru-RU"/>
    </w:rPr>
  </w:style>
  <w:style w:type="paragraph" w:styleId="32">
    <w:name w:val="toc 3"/>
    <w:basedOn w:val="a0"/>
    <w:next w:val="a0"/>
    <w:autoRedefine/>
    <w:uiPriority w:val="39"/>
    <w:unhideWhenUsed/>
    <w:rsid w:val="00EE42F4"/>
    <w:pPr>
      <w:spacing w:after="100"/>
      <w:ind w:left="440"/>
    </w:pPr>
  </w:style>
  <w:style w:type="paragraph" w:styleId="43">
    <w:name w:val="toc 4"/>
    <w:basedOn w:val="a0"/>
    <w:next w:val="a0"/>
    <w:autoRedefine/>
    <w:uiPriority w:val="39"/>
    <w:semiHidden/>
    <w:unhideWhenUsed/>
    <w:rsid w:val="00EE42F4"/>
    <w:pPr>
      <w:spacing w:after="100"/>
      <w:ind w:left="660"/>
    </w:pPr>
  </w:style>
  <w:style w:type="paragraph" w:styleId="52">
    <w:name w:val="toc 5"/>
    <w:basedOn w:val="a0"/>
    <w:next w:val="a0"/>
    <w:autoRedefine/>
    <w:uiPriority w:val="39"/>
    <w:semiHidden/>
    <w:unhideWhenUsed/>
    <w:rsid w:val="00EE42F4"/>
    <w:pPr>
      <w:spacing w:after="100"/>
      <w:ind w:left="880"/>
    </w:pPr>
  </w:style>
  <w:style w:type="paragraph" w:styleId="61">
    <w:name w:val="toc 6"/>
    <w:basedOn w:val="a0"/>
    <w:next w:val="a0"/>
    <w:autoRedefine/>
    <w:uiPriority w:val="39"/>
    <w:semiHidden/>
    <w:unhideWhenUsed/>
    <w:rsid w:val="00EE42F4"/>
    <w:pPr>
      <w:spacing w:after="100"/>
      <w:ind w:left="1100"/>
    </w:pPr>
  </w:style>
  <w:style w:type="paragraph" w:styleId="71">
    <w:name w:val="toc 7"/>
    <w:basedOn w:val="a0"/>
    <w:next w:val="a0"/>
    <w:autoRedefine/>
    <w:uiPriority w:val="39"/>
    <w:semiHidden/>
    <w:unhideWhenUsed/>
    <w:rsid w:val="00EE42F4"/>
    <w:pPr>
      <w:spacing w:after="100"/>
      <w:ind w:left="1320"/>
    </w:pPr>
  </w:style>
  <w:style w:type="paragraph" w:styleId="81">
    <w:name w:val="toc 8"/>
    <w:basedOn w:val="a0"/>
    <w:next w:val="a0"/>
    <w:autoRedefine/>
    <w:uiPriority w:val="39"/>
    <w:semiHidden/>
    <w:unhideWhenUsed/>
    <w:rsid w:val="00EE42F4"/>
    <w:pPr>
      <w:spacing w:after="100"/>
      <w:ind w:left="1540"/>
    </w:pPr>
  </w:style>
  <w:style w:type="paragraph" w:styleId="91">
    <w:name w:val="toc 9"/>
    <w:basedOn w:val="a0"/>
    <w:next w:val="a0"/>
    <w:autoRedefine/>
    <w:uiPriority w:val="39"/>
    <w:semiHidden/>
    <w:unhideWhenUsed/>
    <w:rsid w:val="00EE42F4"/>
    <w:pPr>
      <w:spacing w:after="100"/>
      <w:ind w:left="1760"/>
    </w:pPr>
  </w:style>
  <w:style w:type="character" w:customStyle="1" w:styleId="affb">
    <w:name w:val="Обычный (тбл) Знак"/>
    <w:basedOn w:val="a1"/>
    <w:link w:val="affc"/>
    <w:locked/>
    <w:rsid w:val="00EE42F4"/>
    <w:rPr>
      <w:rFonts w:asciiTheme="minorHAnsi" w:hAnsiTheme="minorHAnsi" w:cstheme="minorBidi"/>
      <w:sz w:val="22"/>
      <w:szCs w:val="22"/>
    </w:rPr>
  </w:style>
  <w:style w:type="paragraph" w:customStyle="1" w:styleId="affc">
    <w:name w:val="Обычный (тбл)"/>
    <w:basedOn w:val="a0"/>
    <w:link w:val="affb"/>
    <w:rsid w:val="00EE42F4"/>
    <w:pPr>
      <w:spacing w:before="40" w:after="80" w:line="240" w:lineRule="auto"/>
    </w:pPr>
  </w:style>
  <w:style w:type="character" w:customStyle="1" w:styleId="affd">
    <w:name w:val="Нет"/>
    <w:rsid w:val="00EE42F4"/>
  </w:style>
  <w:style w:type="character" w:customStyle="1" w:styleId="s1">
    <w:name w:val="s1"/>
    <w:basedOn w:val="a1"/>
    <w:rsid w:val="00EE42F4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numbering" w:customStyle="1" w:styleId="12">
    <w:name w:val="Импортированный стиль 1"/>
    <w:rsid w:val="00EE42F4"/>
    <w:pPr>
      <w:numPr>
        <w:numId w:val="8"/>
      </w:numPr>
    </w:pPr>
  </w:style>
  <w:style w:type="paragraph" w:styleId="26">
    <w:name w:val="Body Text 2"/>
    <w:link w:val="27"/>
    <w:rsid w:val="00EE42F4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</w:pPr>
    <w:rPr>
      <w:rFonts w:eastAsia="Arial Unicode MS" w:cs="Arial Unicode MS"/>
      <w:color w:val="000000"/>
      <w:sz w:val="24"/>
      <w:u w:color="000000"/>
      <w:bdr w:val="nil"/>
      <w:lang w:eastAsia="ru-RU"/>
    </w:rPr>
  </w:style>
  <w:style w:type="character" w:customStyle="1" w:styleId="27">
    <w:name w:val="Основной текст 2 Знак"/>
    <w:basedOn w:val="a1"/>
    <w:link w:val="26"/>
    <w:rsid w:val="00EE42F4"/>
    <w:rPr>
      <w:rFonts w:eastAsia="Arial Unicode MS" w:cs="Arial Unicode MS"/>
      <w:color w:val="000000"/>
      <w:sz w:val="24"/>
      <w:u w:color="000000"/>
      <w:bdr w:val="nil"/>
      <w:lang w:eastAsia="ru-RU"/>
    </w:rPr>
  </w:style>
  <w:style w:type="paragraph" w:customStyle="1" w:styleId="ConsPlusNonformat">
    <w:name w:val="ConsPlusNonformat"/>
    <w:uiPriority w:val="99"/>
    <w:rsid w:val="00EE42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EE42F4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lang w:eastAsia="ru-RU"/>
    </w:rPr>
  </w:style>
  <w:style w:type="character" w:styleId="affe">
    <w:name w:val="Strong"/>
    <w:basedOn w:val="a1"/>
    <w:uiPriority w:val="22"/>
    <w:qFormat/>
    <w:rsid w:val="00EE42F4"/>
    <w:rPr>
      <w:b/>
      <w:bCs/>
    </w:rPr>
  </w:style>
  <w:style w:type="paragraph" w:styleId="afff">
    <w:name w:val="Normal (Web)"/>
    <w:basedOn w:val="a0"/>
    <w:uiPriority w:val="99"/>
    <w:unhideWhenUsed/>
    <w:rsid w:val="00EE42F4"/>
    <w:pPr>
      <w:spacing w:before="100" w:beforeAutospacing="1" w:after="100" w:afterAutospacing="1"/>
      <w:ind w:firstLine="709"/>
    </w:pPr>
    <w:rPr>
      <w:rFonts w:ascii="Verdana" w:eastAsia="Times New Roman" w:hAnsi="Verdana"/>
      <w:sz w:val="18"/>
      <w:szCs w:val="18"/>
      <w:lang w:eastAsia="ru-RU"/>
    </w:rPr>
  </w:style>
  <w:style w:type="paragraph" w:styleId="afff0">
    <w:name w:val="Title"/>
    <w:basedOn w:val="a0"/>
    <w:next w:val="a0"/>
    <w:link w:val="afff1"/>
    <w:uiPriority w:val="10"/>
    <w:qFormat/>
    <w:rsid w:val="00EE42F4"/>
    <w:pPr>
      <w:pBdr>
        <w:bottom w:val="single" w:sz="8" w:space="4" w:color="4F81BD" w:themeColor="accent1"/>
      </w:pBdr>
      <w:spacing w:after="300" w:line="240" w:lineRule="auto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f1">
    <w:name w:val="Название Знак"/>
    <w:basedOn w:val="a1"/>
    <w:link w:val="afff0"/>
    <w:uiPriority w:val="10"/>
    <w:rsid w:val="00EE42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0">
    <w:name w:val="ТЗ_Заголовок0"/>
    <w:basedOn w:val="13"/>
    <w:rsid w:val="00EE42F4"/>
    <w:pPr>
      <w:pBdr>
        <w:bottom w:val="single" w:sz="4" w:space="1" w:color="auto"/>
      </w:pBdr>
      <w:suppressAutoHyphens/>
      <w:spacing w:before="220" w:after="60" w:line="320" w:lineRule="atLeast"/>
      <w:ind w:left="426" w:hanging="426"/>
      <w:jc w:val="both"/>
    </w:pPr>
    <w:rPr>
      <w:rFonts w:ascii="Times New Roman" w:hAnsi="Times New Roman" w:cs="Times New Roman"/>
      <w:bCs w:val="0"/>
      <w:color w:val="auto"/>
      <w:spacing w:val="-20"/>
      <w:kern w:val="28"/>
      <w:sz w:val="44"/>
      <w:szCs w:val="20"/>
      <w:lang w:eastAsia="ru-RU"/>
    </w:rPr>
  </w:style>
  <w:style w:type="paragraph" w:customStyle="1" w:styleId="afff2">
    <w:name w:val="Простой"/>
    <w:basedOn w:val="a0"/>
    <w:rsid w:val="00EE42F4"/>
    <w:pPr>
      <w:spacing w:after="0" w:line="360" w:lineRule="auto"/>
      <w:ind w:firstLine="709"/>
    </w:pPr>
    <w:rPr>
      <w:rFonts w:ascii="Arial" w:eastAsia="Times New Roman" w:hAnsi="Arial"/>
      <w:spacing w:val="-5"/>
      <w:sz w:val="24"/>
      <w:szCs w:val="20"/>
      <w:lang w:eastAsia="ru-RU"/>
    </w:rPr>
  </w:style>
  <w:style w:type="character" w:customStyle="1" w:styleId="DFN">
    <w:name w:val="DFN"/>
    <w:basedOn w:val="a1"/>
    <w:rsid w:val="00EE42F4"/>
    <w:rPr>
      <w:b/>
    </w:rPr>
  </w:style>
  <w:style w:type="paragraph" w:customStyle="1" w:styleId="Maintext">
    <w:name w:val="Main_text"/>
    <w:rsid w:val="00EE42F4"/>
    <w:pPr>
      <w:spacing w:before="120" w:line="360" w:lineRule="auto"/>
      <w:ind w:left="357"/>
      <w:jc w:val="both"/>
    </w:pPr>
    <w:rPr>
      <w:rFonts w:eastAsia="Times New Roman" w:cstheme="minorBidi"/>
      <w:sz w:val="24"/>
      <w:lang w:eastAsia="ru-RU"/>
    </w:rPr>
  </w:style>
  <w:style w:type="paragraph" w:styleId="HTML">
    <w:name w:val="HTML Preformatted"/>
    <w:basedOn w:val="a0"/>
    <w:link w:val="HTML0"/>
    <w:rsid w:val="00EE42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709"/>
    </w:pPr>
    <w:rPr>
      <w:rFonts w:ascii="Courier New" w:eastAsia="Times New Roman" w:hAnsi="Courier New" w:cs="Courier New"/>
      <w:sz w:val="24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EE42F4"/>
    <w:rPr>
      <w:rFonts w:ascii="Courier New" w:eastAsia="Times New Roman" w:hAnsi="Courier New" w:cs="Courier New"/>
      <w:sz w:val="24"/>
      <w:szCs w:val="20"/>
      <w:lang w:eastAsia="ru-RU"/>
    </w:rPr>
  </w:style>
  <w:style w:type="paragraph" w:styleId="afff3">
    <w:name w:val="Subtitle"/>
    <w:basedOn w:val="a0"/>
    <w:next w:val="a0"/>
    <w:link w:val="afff4"/>
    <w:uiPriority w:val="11"/>
    <w:qFormat/>
    <w:rsid w:val="00EE42F4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ff4">
    <w:name w:val="Подзаголовок Знак"/>
    <w:basedOn w:val="a1"/>
    <w:link w:val="afff3"/>
    <w:uiPriority w:val="11"/>
    <w:rsid w:val="00EE42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lang w:eastAsia="ru-RU"/>
    </w:rPr>
  </w:style>
  <w:style w:type="character" w:styleId="afff5">
    <w:name w:val="Emphasis"/>
    <w:basedOn w:val="a1"/>
    <w:uiPriority w:val="20"/>
    <w:qFormat/>
    <w:rsid w:val="00EE42F4"/>
    <w:rPr>
      <w:i/>
      <w:iCs/>
    </w:rPr>
  </w:style>
  <w:style w:type="paragraph" w:styleId="28">
    <w:name w:val="Quote"/>
    <w:basedOn w:val="a0"/>
    <w:next w:val="a0"/>
    <w:link w:val="29"/>
    <w:uiPriority w:val="29"/>
    <w:qFormat/>
    <w:rsid w:val="00EE42F4"/>
    <w:pPr>
      <w:ind w:firstLine="709"/>
    </w:pPr>
    <w:rPr>
      <w:rFonts w:eastAsiaTheme="minorEastAsia"/>
      <w:i/>
      <w:iCs/>
      <w:color w:val="000000" w:themeColor="text1"/>
      <w:sz w:val="24"/>
      <w:lang w:eastAsia="ru-RU"/>
    </w:rPr>
  </w:style>
  <w:style w:type="character" w:customStyle="1" w:styleId="29">
    <w:name w:val="Цитата 2 Знак"/>
    <w:basedOn w:val="a1"/>
    <w:link w:val="28"/>
    <w:uiPriority w:val="29"/>
    <w:rsid w:val="00EE42F4"/>
    <w:rPr>
      <w:rFonts w:asciiTheme="minorHAnsi" w:eastAsiaTheme="minorEastAsia" w:hAnsiTheme="minorHAnsi" w:cstheme="minorBidi"/>
      <w:i/>
      <w:iCs/>
      <w:color w:val="000000" w:themeColor="text1"/>
      <w:sz w:val="24"/>
      <w:szCs w:val="22"/>
      <w:lang w:eastAsia="ru-RU"/>
    </w:rPr>
  </w:style>
  <w:style w:type="paragraph" w:styleId="afff6">
    <w:name w:val="Intense Quote"/>
    <w:basedOn w:val="a0"/>
    <w:next w:val="a0"/>
    <w:link w:val="afff7"/>
    <w:uiPriority w:val="30"/>
    <w:qFormat/>
    <w:rsid w:val="00EE42F4"/>
    <w:pPr>
      <w:pBdr>
        <w:bottom w:val="single" w:sz="4" w:space="4" w:color="4F81BD" w:themeColor="accent1"/>
      </w:pBdr>
      <w:spacing w:before="200" w:after="280"/>
      <w:ind w:left="936" w:right="936" w:firstLine="709"/>
    </w:pPr>
    <w:rPr>
      <w:rFonts w:eastAsiaTheme="minorEastAsia"/>
      <w:b/>
      <w:bCs/>
      <w:i/>
      <w:iCs/>
      <w:color w:val="4F81BD" w:themeColor="accent1"/>
      <w:sz w:val="24"/>
      <w:lang w:eastAsia="ru-RU"/>
    </w:rPr>
  </w:style>
  <w:style w:type="character" w:customStyle="1" w:styleId="afff7">
    <w:name w:val="Выделенная цитата Знак"/>
    <w:basedOn w:val="a1"/>
    <w:link w:val="afff6"/>
    <w:uiPriority w:val="30"/>
    <w:rsid w:val="00EE42F4"/>
    <w:rPr>
      <w:rFonts w:asciiTheme="minorHAnsi" w:eastAsiaTheme="minorEastAsia" w:hAnsiTheme="minorHAnsi" w:cstheme="minorBidi"/>
      <w:b/>
      <w:bCs/>
      <w:i/>
      <w:iCs/>
      <w:color w:val="4F81BD" w:themeColor="accent1"/>
      <w:sz w:val="24"/>
      <w:szCs w:val="22"/>
      <w:lang w:eastAsia="ru-RU"/>
    </w:rPr>
  </w:style>
  <w:style w:type="character" w:styleId="afff8">
    <w:name w:val="Subtle Emphasis"/>
    <w:basedOn w:val="a1"/>
    <w:uiPriority w:val="19"/>
    <w:qFormat/>
    <w:rsid w:val="00EE42F4"/>
    <w:rPr>
      <w:i/>
      <w:iCs/>
      <w:color w:val="808080" w:themeColor="text1" w:themeTint="7F"/>
    </w:rPr>
  </w:style>
  <w:style w:type="character" w:styleId="afff9">
    <w:name w:val="Intense Emphasis"/>
    <w:basedOn w:val="a1"/>
    <w:uiPriority w:val="21"/>
    <w:qFormat/>
    <w:rsid w:val="00EE42F4"/>
    <w:rPr>
      <w:b/>
      <w:bCs/>
      <w:i/>
      <w:iCs/>
      <w:color w:val="4F81BD" w:themeColor="accent1"/>
    </w:rPr>
  </w:style>
  <w:style w:type="character" w:styleId="afffa">
    <w:name w:val="Subtle Reference"/>
    <w:basedOn w:val="a1"/>
    <w:uiPriority w:val="31"/>
    <w:qFormat/>
    <w:rsid w:val="00EE42F4"/>
    <w:rPr>
      <w:smallCaps/>
      <w:color w:val="C0504D" w:themeColor="accent2"/>
      <w:u w:val="single"/>
    </w:rPr>
  </w:style>
  <w:style w:type="character" w:styleId="afffb">
    <w:name w:val="Intense Reference"/>
    <w:basedOn w:val="a1"/>
    <w:uiPriority w:val="32"/>
    <w:qFormat/>
    <w:rsid w:val="00EE42F4"/>
    <w:rPr>
      <w:b/>
      <w:bCs/>
      <w:smallCaps/>
      <w:color w:val="C0504D" w:themeColor="accent2"/>
      <w:spacing w:val="5"/>
      <w:u w:val="single"/>
    </w:rPr>
  </w:style>
  <w:style w:type="paragraph" w:styleId="a">
    <w:name w:val="List Bullet"/>
    <w:basedOn w:val="a0"/>
    <w:uiPriority w:val="99"/>
    <w:unhideWhenUsed/>
    <w:rsid w:val="00EE42F4"/>
    <w:pPr>
      <w:numPr>
        <w:numId w:val="9"/>
      </w:numPr>
      <w:contextualSpacing/>
    </w:pPr>
    <w:rPr>
      <w:rFonts w:eastAsiaTheme="minorEastAsia"/>
      <w:sz w:val="24"/>
      <w:lang w:eastAsia="ru-RU"/>
    </w:rPr>
  </w:style>
  <w:style w:type="paragraph" w:styleId="afffc">
    <w:name w:val="Normal Indent"/>
    <w:basedOn w:val="a0"/>
    <w:rsid w:val="00EE42F4"/>
    <w:pPr>
      <w:spacing w:before="60" w:after="60" w:line="240" w:lineRule="auto"/>
      <w:jc w:val="both"/>
    </w:pPr>
    <w:rPr>
      <w:rFonts w:ascii="Times New Roman" w:eastAsia="Calibri" w:hAnsi="Times New Roman" w:cs="Times New Roman"/>
      <w:sz w:val="24"/>
    </w:rPr>
  </w:style>
  <w:style w:type="table" w:customStyle="1" w:styleId="62">
    <w:name w:val="Сетка таблицы6"/>
    <w:basedOn w:val="a2"/>
    <w:next w:val="af5"/>
    <w:uiPriority w:val="59"/>
    <w:rsid w:val="00EE42F4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12</Pages>
  <Words>5149</Words>
  <Characters>29352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2018-01-23T10:41:00Z</dcterms:created>
  <dcterms:modified xsi:type="dcterms:W3CDTF">2019-03-12T07:40:00Z</dcterms:modified>
</cp:coreProperties>
</file>